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6C13" w:rsidRPr="002A6C13" w:rsidRDefault="002A6C13" w:rsidP="002A6C13">
      <w:bookmarkStart w:id="0" w:name="_Toc214352279"/>
      <w:r w:rsidRPr="002A6C13">
        <w:t>ΠΑΡΑΡΤΗΜΑΤΑ</w:t>
      </w:r>
      <w:bookmarkEnd w:id="0"/>
    </w:p>
    <w:p w:rsidR="002A6C13" w:rsidRPr="002A6C13" w:rsidRDefault="002A6C13" w:rsidP="002A6C13"/>
    <w:p w:rsidR="002A6C13" w:rsidRPr="002A6C13" w:rsidRDefault="002A6C13" w:rsidP="002A6C13">
      <w:bookmarkStart w:id="1" w:name="_Toc57806929"/>
      <w:bookmarkStart w:id="2" w:name="_Toc214352280"/>
      <w:r w:rsidRPr="002A6C13">
        <w:t>ΠΑΡΑΡΤΗΜΑ Ι – Αναλυτική Περιγραφή Φυσικού και Οικονομικού Αντικειμένου της Σύμβασης</w:t>
      </w:r>
      <w:bookmarkEnd w:id="1"/>
      <w:bookmarkEnd w:id="2"/>
    </w:p>
    <w:p w:rsidR="002A6C13" w:rsidRPr="002A6C13" w:rsidRDefault="002A6C13" w:rsidP="002A6C13"/>
    <w:p w:rsidR="002A6C13" w:rsidRPr="002A6C13" w:rsidRDefault="002A6C13" w:rsidP="002A6C13">
      <w:r w:rsidRPr="002A6C13">
        <w:t xml:space="preserve">ΠΕΡΙΒΑΛΛΟΝ ΤΗΣ ΣΥΜΒΑΣΗΣ </w:t>
      </w:r>
    </w:p>
    <w:p w:rsidR="002A6C13" w:rsidRPr="002A6C13" w:rsidRDefault="002A6C13" w:rsidP="002A6C13">
      <w:r w:rsidRPr="002A6C13">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2A6C13" w:rsidRPr="002A6C13" w:rsidRDefault="002A6C13" w:rsidP="002A6C13">
      <w:r w:rsidRPr="002A6C13">
        <w:t>Οργανωτική δομή της Α.Α.</w:t>
      </w:r>
    </w:p>
    <w:p w:rsidR="002A6C13" w:rsidRPr="002A6C13" w:rsidRDefault="002A6C13" w:rsidP="002A6C13">
      <w:r w:rsidRPr="002A6C13">
        <w:t>Με βάση το αρ. 18 παρ. Β  περ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2A6C13" w:rsidRPr="002A6C13" w:rsidRDefault="002A6C13" w:rsidP="002A6C13">
      <w:r w:rsidRPr="002A6C13">
        <w:t>Γ.Ν. Αγίου Νικολάου</w:t>
      </w:r>
    </w:p>
    <w:p w:rsidR="002A6C13" w:rsidRPr="002A6C13" w:rsidRDefault="002A6C13" w:rsidP="002A6C13">
      <w:r w:rsidRPr="002A6C13">
        <w:t>Γ.Ν. – Κ.Υ. Ιεράπετρας</w:t>
      </w:r>
    </w:p>
    <w:p w:rsidR="002A6C13" w:rsidRPr="002A6C13" w:rsidRDefault="002A6C13" w:rsidP="002A6C13">
      <w:r w:rsidRPr="002A6C13">
        <w:t>Γ.Ν. – Κ.Υ. Σητείας.</w:t>
      </w:r>
    </w:p>
    <w:p w:rsidR="002A6C13" w:rsidRPr="002A6C13" w:rsidRDefault="002A6C13" w:rsidP="002A6C13">
      <w:r w:rsidRPr="002A6C13">
        <w:t>Το εν λόγω Ν.Π.Δ.Δ. φέρει την επωνυμία «Γ.Ν. Λασιθίου» και έδρα του ορίζεται η μεγαλύτερη σε κλίνες νοσοκομειακή μονάδα.</w:t>
      </w:r>
    </w:p>
    <w:p w:rsidR="002A6C13" w:rsidRPr="002A6C13" w:rsidRDefault="002A6C13" w:rsidP="002A6C13">
      <w:r w:rsidRPr="002A6C13">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2A6C13">
        <w:softHyphen/>
        <w:t>μείο.</w:t>
      </w:r>
    </w:p>
    <w:p w:rsidR="002A6C13" w:rsidRPr="002A6C13" w:rsidRDefault="002A6C13" w:rsidP="002A6C13"/>
    <w:p w:rsidR="002A6C13" w:rsidRPr="002A6C13" w:rsidRDefault="002A6C13" w:rsidP="002A6C13">
      <w:pPr>
        <w:sectPr w:rsidR="002A6C13" w:rsidRPr="002A6C13" w:rsidSect="00FB5FDE">
          <w:headerReference w:type="default" r:id="rId6"/>
          <w:footerReference w:type="default" r:id="rId7"/>
          <w:pgSz w:w="11906" w:h="16838"/>
          <w:pgMar w:top="1134" w:right="1134" w:bottom="1134" w:left="1134" w:header="720" w:footer="709" w:gutter="0"/>
          <w:cols w:space="720"/>
          <w:docGrid w:linePitch="600" w:charSpace="36864"/>
        </w:sectPr>
      </w:pPr>
    </w:p>
    <w:p w:rsidR="002A6C13" w:rsidRPr="002A6C13" w:rsidRDefault="002A6C13" w:rsidP="002A6C13">
      <w:r w:rsidRPr="002A6C13">
        <w:lastRenderedPageBreak/>
        <w:t>ΦΥΣΙΚΟ ΚΑΙ ΟΙΚΟΝΟΜΙΚΟ ΑΝΤΙΚΕΙΜΕΝΟ ΤΗΣ ΣΥΜΒΑΣΗΣ</w:t>
      </w:r>
    </w:p>
    <w:p w:rsidR="002A6C13" w:rsidRPr="002A6C13" w:rsidRDefault="002A6C13" w:rsidP="002A6C13"/>
    <w:tbl>
      <w:tblPr>
        <w:tblW w:w="16043" w:type="dxa"/>
        <w:tblInd w:w="-998" w:type="dxa"/>
        <w:tblLook w:val="04A0" w:firstRow="1" w:lastRow="0" w:firstColumn="1" w:lastColumn="0" w:noHBand="0" w:noVBand="1"/>
      </w:tblPr>
      <w:tblGrid>
        <w:gridCol w:w="579"/>
        <w:gridCol w:w="966"/>
        <w:gridCol w:w="2334"/>
        <w:gridCol w:w="1424"/>
        <w:gridCol w:w="1176"/>
        <w:gridCol w:w="704"/>
        <w:gridCol w:w="1162"/>
        <w:gridCol w:w="1461"/>
        <w:gridCol w:w="1225"/>
        <w:gridCol w:w="1314"/>
        <w:gridCol w:w="1246"/>
        <w:gridCol w:w="1246"/>
        <w:gridCol w:w="1219"/>
        <w:gridCol w:w="1176"/>
        <w:gridCol w:w="1219"/>
      </w:tblGrid>
      <w:tr w:rsidR="002A6C13" w:rsidRPr="002A6C13" w:rsidTr="00046312">
        <w:trPr>
          <w:trHeight w:val="113"/>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C13" w:rsidRPr="002A6C13" w:rsidRDefault="002A6C13" w:rsidP="002A6C13">
            <w:r w:rsidRPr="002A6C13">
              <w:t>Α/Α</w:t>
            </w:r>
          </w:p>
        </w:tc>
        <w:tc>
          <w:tcPr>
            <w:tcW w:w="841"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Κωδικός</w:t>
            </w:r>
          </w:p>
        </w:tc>
        <w:tc>
          <w:tcPr>
            <w:tcW w:w="1756"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Είδος</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Περιγραφή CPV</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Κωδικός CPV</w:t>
            </w:r>
          </w:p>
        </w:tc>
        <w:tc>
          <w:tcPr>
            <w:tcW w:w="628"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Μ.Μ.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Ενδεικτική Τιμή Μονάδος</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ΣΥΝΤΕΛΕΣΤΗΣ Φ.Π.Α.</w:t>
            </w:r>
          </w:p>
        </w:tc>
        <w:tc>
          <w:tcPr>
            <w:tcW w:w="965"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ΠΟΣΟΤΗΤΑ Ο.Μ. ΕΔΡΑΣ</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ΠΟΣΟΤΗΤΑ Α.Ο.Μ. ΙΕΡΑΠΕΤΡΑΣ</w:t>
            </w:r>
          </w:p>
        </w:tc>
        <w:tc>
          <w:tcPr>
            <w:tcW w:w="1246"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ΠΟΣΟΤΗΤΑ Α.Ο.Μ. ΣΗΤΕΙΑΣ</w:t>
            </w:r>
          </w:p>
        </w:tc>
        <w:tc>
          <w:tcPr>
            <w:tcW w:w="1246"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 xml:space="preserve"> ΣΥΝΟΛΙΚΗ ΠΟΣΟΤΗΤΑ </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 xml:space="preserve"> ΣΥΝΟΛΙΚΗ ΧΩΡΙΣ ΑΞΙΑ</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ΣΥΝΟΛΙΚΗ ΑΞΙΑ ΦΠΑ</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ΣΥΝΟΛΙΚΗ ΑΞΙΑ ΜΕ ΦΠΑ</w:t>
            </w:r>
          </w:p>
        </w:tc>
      </w:tr>
      <w:tr w:rsidR="002A6C13" w:rsidRPr="002A6C13" w:rsidTr="00046312">
        <w:trPr>
          <w:trHeight w:val="113"/>
        </w:trPr>
        <w:tc>
          <w:tcPr>
            <w:tcW w:w="579" w:type="dxa"/>
            <w:vMerge w:val="restart"/>
            <w:tcBorders>
              <w:top w:val="nil"/>
              <w:left w:val="single" w:sz="4" w:space="0" w:color="auto"/>
              <w:bottom w:val="single" w:sz="4" w:space="0" w:color="000000"/>
              <w:right w:val="single" w:sz="4" w:space="0" w:color="auto"/>
            </w:tcBorders>
            <w:shd w:val="clear" w:color="auto" w:fill="auto"/>
            <w:vAlign w:val="center"/>
            <w:hideMark/>
          </w:tcPr>
          <w:p w:rsidR="002A6C13" w:rsidRPr="002A6C13" w:rsidRDefault="002A6C13" w:rsidP="002A6C13">
            <w:r w:rsidRPr="002A6C13">
              <w:t>1</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175330</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ΕΥΘΎΓΡΑΜΜΟΙ ΕΠΑΝΑΦΟΡΤΙΖΌΜΕΝΟΙ ΚΟΠΤΟΡΆΠΤΕΣ ΓΙΑ ΛΕΠΤΟΥΣ ΙΣΤΟ'ΥΣ ΜΕ ΚΛΙΠΣ ΤΙΤΑΝΊΟΥ 55 - 60 MM</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220,00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25</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5.500,00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1.320,00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6.820,00</w:t>
            </w:r>
          </w:p>
        </w:tc>
      </w:tr>
      <w:tr w:rsidR="002A6C13" w:rsidRPr="002A6C13" w:rsidTr="00046312">
        <w:trPr>
          <w:trHeight w:val="113"/>
        </w:trPr>
        <w:tc>
          <w:tcPr>
            <w:tcW w:w="579" w:type="dxa"/>
            <w:vMerge/>
            <w:tcBorders>
              <w:top w:val="nil"/>
              <w:left w:val="single" w:sz="4" w:space="0" w:color="auto"/>
              <w:bottom w:val="single" w:sz="4" w:space="0" w:color="000000"/>
              <w:right w:val="single" w:sz="4" w:space="0" w:color="auto"/>
            </w:tcBorders>
            <w:shd w:val="clear" w:color="auto" w:fill="auto"/>
            <w:vAlign w:val="center"/>
            <w:hideMark/>
          </w:tcPr>
          <w:p w:rsidR="002A6C13" w:rsidRPr="002A6C13" w:rsidRDefault="002A6C13" w:rsidP="002A6C13"/>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173493</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ΑΝΤΑΛΛΑΚΤΙΚΕΣ ΚΕΦΑΛΕΣ ΓΙΑ ΤΑ ΕΥΘΥΓΡΑΜΜΑ ΣΥΡΡΑΠΤΙΚΑ ΕΡΓΑΛΕΙΑ ΜΗΚΟΥΣ ΣΥΡΡΑΦΗΣ 55-60ΜΜ.ΠΑ ΛΕΠΤΟΥΣ ΙΣΤΟΥΣ ΜΕ ΚΛΙΠΣ ΑΠΟ ΤΙΤΑΝΙΟ, ΟΡΘΟΓΩΝΙΑΣ ΔΙΑΤΟΜΗΣ .</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120,00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3.600,00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864,00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4.464,00</w:t>
            </w:r>
          </w:p>
        </w:tc>
      </w:tr>
      <w:tr w:rsidR="002A6C13" w:rsidRPr="002A6C13" w:rsidTr="00046312">
        <w:trPr>
          <w:trHeight w:val="113"/>
        </w:trPr>
        <w:tc>
          <w:tcPr>
            <w:tcW w:w="579" w:type="dxa"/>
            <w:vMerge w:val="restart"/>
            <w:tcBorders>
              <w:top w:val="nil"/>
              <w:left w:val="single" w:sz="4" w:space="0" w:color="auto"/>
              <w:bottom w:val="single" w:sz="4" w:space="0" w:color="000000"/>
              <w:right w:val="single" w:sz="4" w:space="0" w:color="auto"/>
            </w:tcBorders>
            <w:shd w:val="clear" w:color="auto" w:fill="auto"/>
            <w:vAlign w:val="center"/>
            <w:hideMark/>
          </w:tcPr>
          <w:p w:rsidR="002A6C13" w:rsidRPr="002A6C13" w:rsidRDefault="002A6C13" w:rsidP="002A6C13">
            <w:r w:rsidRPr="002A6C13">
              <w:t>2</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175336</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ΕΥΘΎΓΡΑΜΜΟΙ ΕΠΑΝΑΦΟΡΤΙΖΌΜΕΝΟΙ ΚΟΠΤΟΡΆΠΤΕΣ ΓΙΑ ΠΑΧΕΙΣ ΙΣΤΟΎΣ  ΜΕ ΚΛΙΠΣ ΤΙΤΑΝΊΟΥ 75 - 80 ΜΜ</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350,00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40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65</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22.750,00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5.460,00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28.210,00</w:t>
            </w:r>
          </w:p>
        </w:tc>
      </w:tr>
      <w:tr w:rsidR="002A6C13" w:rsidRPr="002A6C13" w:rsidTr="00046312">
        <w:trPr>
          <w:trHeight w:val="113"/>
        </w:trPr>
        <w:tc>
          <w:tcPr>
            <w:tcW w:w="579" w:type="dxa"/>
            <w:vMerge/>
            <w:tcBorders>
              <w:top w:val="nil"/>
              <w:left w:val="single" w:sz="4" w:space="0" w:color="auto"/>
              <w:bottom w:val="single" w:sz="4" w:space="0" w:color="000000"/>
              <w:right w:val="single" w:sz="4" w:space="0" w:color="auto"/>
            </w:tcBorders>
            <w:shd w:val="clear" w:color="auto" w:fill="auto"/>
            <w:vAlign w:val="center"/>
            <w:hideMark/>
          </w:tcPr>
          <w:p w:rsidR="002A6C13" w:rsidRPr="002A6C13" w:rsidRDefault="002A6C13" w:rsidP="002A6C13"/>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175340</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ΑΝΤΑΛΛΑΚΤΙΚΕΣ ΚΑΣΣΕΤΕΣ ΓΙΑ ΤΟΥΣ ΚΟΠΤΟΡΡΑΠΤΕΣ ΓΙΑ ΠΑΧΕΙΣ ΙΣΤΟΥΣ 75 - 80 ΜΜ</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207,00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80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110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22.770,00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5.464,80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28.234,80</w:t>
            </w:r>
          </w:p>
        </w:tc>
      </w:tr>
      <w:tr w:rsidR="002A6C13" w:rsidRPr="002A6C13" w:rsidTr="00046312">
        <w:trPr>
          <w:trHeight w:val="113"/>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3</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235477</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ΚΥΚΛΙΚΟΣ ΑΝΑΣΤΟΜΩΤΗΡΑΣ ΓΙΑ ΑΙΜΟΡΡΟΪΔΕΚΤΟΜΗ (ΜΕΘΟΔΟΣ LOGO)</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109,00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545,00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130,80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675,80</w:t>
            </w:r>
          </w:p>
        </w:tc>
      </w:tr>
      <w:tr w:rsidR="002A6C13" w:rsidRPr="002A6C13" w:rsidTr="00046312">
        <w:trPr>
          <w:trHeight w:val="113"/>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4</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173530</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ΛΑΒΙΔΑ ΨΑΛΙΔΟΕΙΔΗΣ ΗΛΕΚΤΡΟΘΕΡΜΙΚΗΣ ΣΥΓΚΟΛΛΗΣΗΣ ΚΑΙ ΔΙΑΤΟΜΗΣ ΑΓΓΕΙΩΝ ΜΕΧΡΙ 7 ΜΜ ΑΝΟΙΚΤΗΣ ΧΕΙΡ/ΚΗΣ ΜΕ ΑΥΤΟΜΑΤΗ ΟΛΟΚΛΗΡΩΣΗ ΤΟΥ ΚΥΚΛΟΥ ΑΠΟΛΙΝΩΣΗΣ ΚΑΙ ΤΕΧΝΟΛΟΓΙΑ ΑΝΤΙΛΗΨΗΣ ΙΣΤΟΥ ΏΣΤΕ ΝΑ ΑΠΟΦΕΥΓΕΤΑΙ Η ΑΠΑΝΘΡΑΚΩΣΗ  ΤΩΝ ΠΑΡΑΚΕΙΜΕΝΩΝ ΙΣΤΩΝ.</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765,00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5</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15.300,00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3.672,00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18.972,00</w:t>
            </w:r>
          </w:p>
        </w:tc>
      </w:tr>
      <w:tr w:rsidR="002A6C13" w:rsidRPr="002A6C13" w:rsidTr="00046312">
        <w:trPr>
          <w:trHeight w:val="113"/>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5</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173528</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 xml:space="preserve">ΛΑΒΙΔΑ  ΣΥΓΚΟΛΛΗΣΗΣ ΑΝΟΙΚΤΗΣ ΧΕΙΡ/ΚΗΣ ΑΓΓΕΙΩΝ ΜΕΧΡΙ 7 ΜΜ  ΜΕ ΑΥΤΟΜΑΤΗ </w:t>
            </w:r>
            <w:r w:rsidRPr="002A6C13">
              <w:lastRenderedPageBreak/>
              <w:t>ΟΛΟΚΛΗΡΩΣΗ ΤΟΥ ΚΥΚΛΟΥ ΑΠΟΛΙΝΩΣΗΣ ΚΑΙ ΤΕΧΝΟΛΟΓΙΑ ΑΝΤΙΛΗΨΗΣ ΙΣΤΟΥ ΏΣΤΕ ΝΑ ΑΠΟΦΕΥΓΕΤΑΙ Η ΑΠΑΝΘΡΑΚΩΣΗ  ΤΩΝ ΠΑΡΑΚΕΙΜΕΝΩΝ ΙΣΤΩΝ</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lastRenderedPageBreak/>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765,00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13.005,00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3.121,20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16.126,20</w:t>
            </w:r>
          </w:p>
        </w:tc>
      </w:tr>
      <w:tr w:rsidR="002A6C13" w:rsidRPr="002A6C13" w:rsidTr="00046312">
        <w:trPr>
          <w:trHeight w:val="113"/>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6</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204731</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ΣΥΡΡΑΠΤΙΚΑ ΔΕΡΜΑΤΟΣ ΜΕ 35 ΚΛΙΠΣ ,ΜΙΑΣ ΧΡΗΣΕΩΣ</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1,79</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500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400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250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1150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2.058,50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494,04</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2.552,54</w:t>
            </w:r>
          </w:p>
        </w:tc>
      </w:tr>
      <w:tr w:rsidR="002A6C13" w:rsidRPr="002A6C13" w:rsidTr="00046312">
        <w:trPr>
          <w:trHeight w:val="113"/>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7</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161987</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ΛΑΒΙΔΑ ΠΕΡΙΠΑΡΣΗΣ 65 CM ΕΝΤΕΡΟΥ Μ.Χ.</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149,00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2.980,00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715,20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3.695,20</w:t>
            </w:r>
          </w:p>
        </w:tc>
      </w:tr>
      <w:tr w:rsidR="002A6C13" w:rsidRPr="002A6C13" w:rsidTr="00046312">
        <w:trPr>
          <w:trHeight w:val="113"/>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8</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72518</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ΚΥΚΛΙΚΟΣ ΑΝΑΣΤΟΜΩΤΗΡΑΣ Ν0.28</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525,00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5</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10.500,00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2.520,00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13.020,00</w:t>
            </w:r>
          </w:p>
        </w:tc>
      </w:tr>
      <w:tr w:rsidR="002A6C13" w:rsidRPr="002A6C13" w:rsidTr="00046312">
        <w:trPr>
          <w:trHeight w:val="113"/>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9</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72519</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ΚΥΚΛΙΚΟΣ ΑΝΑΣΤΟΜΩΤΗΡΑΣ Ν0 31</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525,00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5</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7.875,00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1.890,00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9.765,00</w:t>
            </w:r>
          </w:p>
        </w:tc>
      </w:tr>
      <w:tr w:rsidR="002A6C13" w:rsidRPr="002A6C13" w:rsidTr="00046312">
        <w:trPr>
          <w:trHeight w:val="113"/>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10</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261405</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ΕΡΓΑΛΕΙΟ ΚΑΘΗΛΩΣΗΣ ΠΛΕΓΜΑΤΟΣ ΓΙΑ ΛΑΠΑΡΟΣΚΟΠΙΚΗ ΕΠΕΜΒΑΣΗ ΚΗΛΗΣ ΜΕ 15 ΑΠΟΡΡΟΦΗΣΙΜΕΣ ΒΙΔΕΣ</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299,00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13%</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15</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8.970,00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1.166,10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10.136,10</w:t>
            </w:r>
          </w:p>
        </w:tc>
      </w:tr>
      <w:tr w:rsidR="002A6C13" w:rsidRPr="002A6C13" w:rsidTr="00046312">
        <w:trPr>
          <w:trHeight w:val="113"/>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lastRenderedPageBreak/>
              <w:t>11</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274124</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ΛΑΒΙΔΑ ΣΥΓΚΟΛΛΗΣΗΣ ΛΑΠΑΡΟΣΚΟΠΙΚΗΣ ΧΕΙΡΟΥΡΓΙΚΗΣ ΑΓΓΕΙΩΝ ΜΕΧΡΙ 7MM</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765,00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15</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22.950,00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5.508,00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28.458,00</w:t>
            </w:r>
          </w:p>
        </w:tc>
      </w:tr>
      <w:tr w:rsidR="002A6C13" w:rsidRPr="002A6C13" w:rsidTr="00046312">
        <w:trPr>
          <w:trHeight w:val="113"/>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12</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255791</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ΑΙΜΟΣΤΑΤΙΚΟ ΨΑΛΙΔΙ ΥΠΕΡΗΧΩΝ ΜΗΚΟΥΣ 36CM ΓΙΑ ΛΑΠΑΡΟΣΚΟΠΙΚΗ ΧΕΙΡΟΥΡΓΙΚΗ</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292,00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15</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4.380,00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1.051,20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5.431,20</w:t>
            </w:r>
          </w:p>
        </w:tc>
      </w:tr>
      <w:tr w:rsidR="002A6C13" w:rsidRPr="002A6C13" w:rsidTr="00046312">
        <w:trPr>
          <w:trHeight w:val="113"/>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13</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255792</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ΑΙΜΟΣΤΑΤΙΚΟ ΨΑΛΙΔΙ ΥΠΕΡΗΧΩΝ ΜΗΚΟΥΣ 23CM ΓΙΑ ΑΝΟΙΚΤΗ ΧΕΙΡΟΥΡΓΙΚΗ</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300,00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15</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4.500,00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1.080,00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5.580,00</w:t>
            </w:r>
          </w:p>
        </w:tc>
      </w:tr>
      <w:tr w:rsidR="002A6C13" w:rsidRPr="002A6C13" w:rsidTr="00046312">
        <w:trPr>
          <w:trHeight w:val="113"/>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14</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255794</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ΑΙΜΟΣΤΑΤΙΚΟ ΨΑΛΙΔΙ ΥΠΕΡΗΧΩΝ ΜΗΚΟΥΣ 14CM ΓΙΑ ΕΠΕΜΒΑΣΕΙΣ ΘΥΡΕΟΕΙΔΟΥΣ</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750,00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5</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3.750,00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900,00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4.650,00</w:t>
            </w:r>
          </w:p>
        </w:tc>
      </w:tr>
      <w:tr w:rsidR="002A6C13" w:rsidRPr="002A6C13" w:rsidTr="00046312">
        <w:trPr>
          <w:trHeight w:val="113"/>
        </w:trPr>
        <w:tc>
          <w:tcPr>
            <w:tcW w:w="579" w:type="dxa"/>
            <w:vMerge w:val="restart"/>
            <w:tcBorders>
              <w:top w:val="nil"/>
              <w:left w:val="single" w:sz="4" w:space="0" w:color="auto"/>
              <w:bottom w:val="single" w:sz="4" w:space="0" w:color="000000"/>
              <w:right w:val="single" w:sz="4" w:space="0" w:color="auto"/>
            </w:tcBorders>
            <w:shd w:val="clear" w:color="auto" w:fill="auto"/>
            <w:vAlign w:val="center"/>
            <w:hideMark/>
          </w:tcPr>
          <w:p w:rsidR="002A6C13" w:rsidRPr="002A6C13" w:rsidRDefault="002A6C13" w:rsidP="002A6C13">
            <w:r w:rsidRPr="002A6C13">
              <w:t>15</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254450</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ΕΝΔΟΣΚΟΠΙΚΟ ΕΡΓΑΛΕΙΟ ΕΥΘΕΙΑΣ ΣΥΡΡΑΦΗΣ, ΔΙΑΤΟΜΗΣ ΚΑΙ ΑΝΑΣΤΟΜΩΣΗΣ</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495,00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5</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4</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7.425,00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1.782,00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9.207,00</w:t>
            </w:r>
          </w:p>
        </w:tc>
      </w:tr>
      <w:tr w:rsidR="002A6C13" w:rsidRPr="002A6C13" w:rsidTr="00046312">
        <w:trPr>
          <w:trHeight w:val="113"/>
        </w:trPr>
        <w:tc>
          <w:tcPr>
            <w:tcW w:w="579" w:type="dxa"/>
            <w:vMerge/>
            <w:tcBorders>
              <w:top w:val="nil"/>
              <w:left w:val="single" w:sz="4" w:space="0" w:color="auto"/>
              <w:bottom w:val="single" w:sz="4" w:space="0" w:color="000000"/>
              <w:right w:val="single" w:sz="4" w:space="0" w:color="auto"/>
            </w:tcBorders>
            <w:shd w:val="clear" w:color="auto" w:fill="auto"/>
            <w:vAlign w:val="center"/>
            <w:hideMark/>
          </w:tcPr>
          <w:p w:rsidR="002A6C13" w:rsidRPr="002A6C13" w:rsidRDefault="002A6C13" w:rsidP="002A6C13"/>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275509</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ΚΥΡΤΕΣ ΚΕΦΑΛΕΣ ΓΙΑ ΕΝΔΟΣΚΟΠΙΚΟ ΕΡΓΑΛΕΙΟ ΕΥΘΕΙΑΣ ΣΥΡΡΑΦΗΣ, ΔΙΑΤΟΜΗΣ ΚΑΙ ΑΝΑΣΤΟΜΩΣΗΣ</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450,00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9.000,00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2.160,00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11.160,00</w:t>
            </w:r>
          </w:p>
        </w:tc>
      </w:tr>
      <w:tr w:rsidR="002A6C13" w:rsidRPr="002A6C13" w:rsidTr="00046312">
        <w:trPr>
          <w:trHeight w:val="113"/>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lastRenderedPageBreak/>
              <w:t>16</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263054</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ΛΑΠΑΡΟΣΚΟΠΙΚΌ ΣΎΣΤΗΜΑ ΑΤΡΑΥΜΑΤΙΚΉς ΚΑΘΉΛΩΣΗς ΠΛΈΓΜΑΤΟς ΚΑΙ ΣΥΓΚΌΛΛΗΣΗς ΠΕΡΙΤΌΝΑΙΟΥ ΔΙΑΜΈΤΡΟΥ 5 MM ΚΑΙ ΜΉΚΟΥς 35,5 CM, ΜΕ ΕΦΑΡΜΟΓΉ ΚΥΑΝΟΑΚΡΙΛΙΚΉς ΚΌΛΛΑς, ΆΝΩ ΤΩΝ 33 ΔΌΣΕΩΝ</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400,00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13%</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65</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26.000,00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3.380,00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29.380,00</w:t>
            </w:r>
          </w:p>
        </w:tc>
      </w:tr>
      <w:tr w:rsidR="002A6C13" w:rsidRPr="002A6C13" w:rsidTr="00046312">
        <w:trPr>
          <w:trHeight w:val="113"/>
        </w:trPr>
        <w:tc>
          <w:tcPr>
            <w:tcW w:w="5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17</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263056</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ΣΎΣΤΗΜΑ ΑΤΡΑΥΜΑΤΙΚΉς ΚΑΘΉΛΩΣΗς ΠΛΈΓΜΑΤΟς ΚΑΙ ΤΟΠΙΚΟΎ ΚΛΕΙΣΊΜΑΤΟς ΧΕΙΡΟΥΡΓΙΚΉς ΤΟΜΉς, ΜΙΑς ΧΡΉΣΗς ΜΕ ΕΦΑΡΜΟΓΉ ΚΥΑΝΟΑΚΡΙΛΙΚΉς ΚΌΛΛΑς, 45 ΔΌΣΕΩΝ</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250,00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13%</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40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70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17.500,00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2.275,00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19.775,00</w:t>
            </w:r>
          </w:p>
        </w:tc>
      </w:tr>
      <w:tr w:rsidR="002A6C13" w:rsidRPr="002A6C13" w:rsidTr="00046312">
        <w:trPr>
          <w:trHeight w:val="113"/>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18</w:t>
            </w:r>
          </w:p>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270561</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ΚΛΙΠ ΑΠΟΛΙΝΩΣΗΣ ΑΓΓΕΙΩΝ ΤΥΠΟΥ HEMOLOCK</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ΣΥΣΚ.</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43,00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13%</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2.150,00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279,50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2.429,50</w:t>
            </w:r>
          </w:p>
        </w:tc>
      </w:tr>
      <w:tr w:rsidR="002A6C13" w:rsidRPr="002A6C13" w:rsidTr="00046312">
        <w:trPr>
          <w:trHeight w:val="113"/>
        </w:trPr>
        <w:tc>
          <w:tcPr>
            <w:tcW w:w="579" w:type="dxa"/>
            <w:vMerge w:val="restart"/>
            <w:tcBorders>
              <w:top w:val="nil"/>
              <w:left w:val="single" w:sz="4" w:space="0" w:color="auto"/>
              <w:bottom w:val="single" w:sz="4" w:space="0" w:color="000000"/>
              <w:right w:val="single" w:sz="4" w:space="0" w:color="auto"/>
            </w:tcBorders>
            <w:shd w:val="clear" w:color="auto" w:fill="auto"/>
            <w:vAlign w:val="center"/>
            <w:hideMark/>
          </w:tcPr>
          <w:p w:rsidR="002A6C13" w:rsidRPr="002A6C13" w:rsidRDefault="002A6C13" w:rsidP="002A6C13">
            <w:r w:rsidRPr="002A6C13">
              <w:lastRenderedPageBreak/>
              <w:t>19</w:t>
            </w:r>
          </w:p>
        </w:tc>
        <w:tc>
          <w:tcPr>
            <w:tcW w:w="841" w:type="dxa"/>
            <w:tcBorders>
              <w:top w:val="nil"/>
              <w:left w:val="nil"/>
              <w:bottom w:val="nil"/>
              <w:right w:val="nil"/>
            </w:tcBorders>
            <w:shd w:val="clear" w:color="auto" w:fill="auto"/>
            <w:noWrap/>
            <w:vAlign w:val="center"/>
            <w:hideMark/>
          </w:tcPr>
          <w:p w:rsidR="002A6C13" w:rsidRPr="002A6C13" w:rsidRDefault="002A6C13" w:rsidP="002A6C13">
            <w:r w:rsidRPr="002A6C13">
              <w:t>274829</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ΗΛΕΚΤΡΟΚΙΝΗΤΟΙ ΑΡΘΡΩΤΟΙ ΕΠΑΝΑΦΟΡΤΙΖΟΜΕΝΟΙ ΚΟΠΤΟΡΑΠΤΕΣ, ΜΕΓΕΘΟΥΣ 60ΜΜ ΔΙΑΜΕΤΡΟΥ 12ΜΜ, ΜΕ ΜΗΚΟΣ ΣΤΕΙΛΕΟΥ 28CM</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585,00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1.755,00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421,20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2.176,20</w:t>
            </w:r>
          </w:p>
        </w:tc>
      </w:tr>
      <w:tr w:rsidR="002A6C13" w:rsidRPr="002A6C13" w:rsidTr="00046312">
        <w:trPr>
          <w:trHeight w:val="113"/>
        </w:trPr>
        <w:tc>
          <w:tcPr>
            <w:tcW w:w="579" w:type="dxa"/>
            <w:vMerge/>
            <w:tcBorders>
              <w:top w:val="nil"/>
              <w:left w:val="single" w:sz="4" w:space="0" w:color="auto"/>
              <w:bottom w:val="single" w:sz="4" w:space="0" w:color="000000"/>
              <w:right w:val="single" w:sz="4" w:space="0" w:color="auto"/>
            </w:tcBorders>
            <w:shd w:val="clear" w:color="auto" w:fill="auto"/>
            <w:vAlign w:val="center"/>
            <w:hideMark/>
          </w:tcPr>
          <w:p w:rsidR="002A6C13" w:rsidRPr="002A6C13" w:rsidRDefault="002A6C13" w:rsidP="002A6C13"/>
        </w:tc>
        <w:tc>
          <w:tcPr>
            <w:tcW w:w="841"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274831</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ΑΝΤΑΛΛΑΚΤΙΚΈΣ ΚΑΣΕΤΕΣ ΓΙΑ ΤΟΥΣ ΗΛΕΚΤΡΟΚΙΝΗΤΟΥΣ ΑΡΘΡΩΤΟΥΣ ΚΟΠΤΟΡΑΠΤΕΣ. ΕΝΔΙΑΜΕΣΟΥ ΠΑΧΟΥΣ ΙΣΤΟΥ ΜΕ ΥΨΟΣ ΚΛΕΙΣΤΟΥ ΚΛΙΠ 1,8ΜΜ ΚΑΙ ΜΗΚΟΥΣ 60ΜΜ.</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262,00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6</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1.572,00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377,28</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1.949,28</w:t>
            </w:r>
          </w:p>
        </w:tc>
      </w:tr>
      <w:tr w:rsidR="002A6C13" w:rsidRPr="002A6C13" w:rsidTr="00046312">
        <w:trPr>
          <w:trHeight w:val="113"/>
        </w:trPr>
        <w:tc>
          <w:tcPr>
            <w:tcW w:w="579" w:type="dxa"/>
            <w:vMerge/>
            <w:tcBorders>
              <w:top w:val="nil"/>
              <w:left w:val="single" w:sz="4" w:space="0" w:color="auto"/>
              <w:bottom w:val="single" w:sz="4" w:space="0" w:color="000000"/>
              <w:right w:val="single" w:sz="4" w:space="0" w:color="auto"/>
            </w:tcBorders>
            <w:shd w:val="clear" w:color="auto" w:fill="auto"/>
            <w:vAlign w:val="center"/>
            <w:hideMark/>
          </w:tcPr>
          <w:p w:rsidR="002A6C13" w:rsidRPr="002A6C13" w:rsidRDefault="002A6C13" w:rsidP="002A6C13"/>
        </w:tc>
        <w:tc>
          <w:tcPr>
            <w:tcW w:w="84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274830</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ΑΝΤΑΛΛΑΚΤΙΚΕΣ ΚΑΣΕΤΕΣ ΓΙΑ ΤΟΥΣ ΗΛΕΚΤΡΟΚΙΝΗΤΟΥΣ ΑΡΘΡΩΤΟΥΣ ΚΟΠΤΟΡΑΠΤΕΣ. ΓΙΑ ΛΕΠΤΟΥΣ ΙΣΤΟΥΣ ΜΕ ΥΨΟΣ ΚΛΕΙΣΤΟΥ ΚΛΙΠ 1,5ΜΜ ΚΑΙ ΜΗΚΟΥΣ 60ΜΜ.</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262,00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6</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1.572,00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377,28</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1.949,28</w:t>
            </w:r>
          </w:p>
        </w:tc>
      </w:tr>
      <w:tr w:rsidR="002A6C13" w:rsidRPr="002A6C13" w:rsidTr="00046312">
        <w:trPr>
          <w:trHeight w:val="113"/>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lastRenderedPageBreak/>
              <w:t>20</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147846</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ΕΝΔΟΣΚΟΠΙΚΟ ΨΑΛΙΔΙ ΥΠΕΡΗΧΩΝ</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850,00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12.750,00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3.060,00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15.810,00</w:t>
            </w:r>
          </w:p>
        </w:tc>
      </w:tr>
      <w:tr w:rsidR="002A6C13" w:rsidRPr="002A6C13" w:rsidTr="00046312">
        <w:trPr>
          <w:trHeight w:val="113"/>
        </w:trPr>
        <w:tc>
          <w:tcPr>
            <w:tcW w:w="5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21</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172628</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ΚΥΡΤΟ ΨΑΛΙΔΙ ΥΠΕΡΗΧΩΝ ΜΕ ΛΑΒΗ ΠΙΣΤΟΛΙΟΥ ΚΑΙ ΕΝΕΡΓΟΠΟΙΗΣΗ ΜΕ ΤΟ ΧΕΡΙ Μ.Χ. 5ΜΜ</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850,00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8.500,00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2.040,00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10.540,00</w:t>
            </w:r>
          </w:p>
        </w:tc>
      </w:tr>
      <w:tr w:rsidR="002A6C13" w:rsidRPr="002A6C13" w:rsidTr="00046312">
        <w:trPr>
          <w:trHeight w:val="113"/>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22</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327143</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 xml:space="preserve">ΛΑΠΑΡΟΣΚΟΠΙΚΗ ΛΑΒΙΔΑ ΗΛΕΚΤΡΟΘΕΡΜΙΚΗΣ ΣΥΓΚΟΛΛΗΣΗΣ ΑΓΓΕΙΩΝ 7ΜΜ ΜΕ ΤΑΥΤΟΧΡΟΝΗ ΧΡΗΣΗ ΥΠΕΡΗΧΩΝ, ΠΙΣΤΟΛΟΕΙΔΗ ΧΕΙΡΟΛΑΒΗ 5 ΜΜ Χ35CM M.X. </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678,00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20.340,00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4.881,60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25.221,60</w:t>
            </w:r>
          </w:p>
        </w:tc>
      </w:tr>
      <w:tr w:rsidR="002A6C13" w:rsidRPr="002A6C13" w:rsidTr="00046312">
        <w:trPr>
          <w:trHeight w:val="113"/>
        </w:trPr>
        <w:tc>
          <w:tcPr>
            <w:tcW w:w="5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23</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327221</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 xml:space="preserve">ΑΙΜΟΣΤΑΤΙΚΗ ΛΑΒΙΔΑ ΗΛΕΚΤΡΟΘΕΡΜΙΚΗΣ ΣΥΓΚΟΛΛΗΣΗΣ ΚΑΙ ΔΙΑΤΟΜΗΣ ΑΓΓΕΙΩΝ ΔΙΑΜΕΤΡΟΥ ΕΩΣ ΚΑΙ 7ΜΜ, ΜΕ ΤΑΥΤΟΧΡΟΝΗ ΧΡΗΣΗ ΤΕΧΝΟΛΟΓΙΑΣ ΥΠΕΡΗΧΩΝ. ΝΑ </w:t>
            </w:r>
            <w:r w:rsidRPr="002A6C13">
              <w:lastRenderedPageBreak/>
              <w:t xml:space="preserve">ΔΙΑΘΕΤΕΙ ΤΥΠΟΥ ΠΙΣΤΟΛΟΕΙΔΗΣ. </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lastRenderedPageBreak/>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678,00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10.170,00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2.440,80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12.610,80</w:t>
            </w:r>
          </w:p>
        </w:tc>
      </w:tr>
      <w:tr w:rsidR="002A6C13" w:rsidRPr="002A6C13" w:rsidTr="00046312">
        <w:trPr>
          <w:trHeight w:val="113"/>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24</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327144</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ΛΑΒΙΔΕΣ ΗΛΕΚΤΡΟΘΕΡΜΙΚΗΣ ΣΥΓΚΟΛΛΗΣΗΣ ΑΓΓΕΙΩΝ 7ΜΜ ΜΕ ΤΑΥΤΟΧΡΟΝΗ ΧΡΗΣΗ ΥΠΕΡΗΧΩΝ,ΜΗΚΟΣ ΕΝΕΡΓΟΥ ΣΤΕΙΛΕΟΥ 9CM ΧΕΙΡΟΛΑΒΗ Μ.Χ.</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678,00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20.340,00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4.881,60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25.221,60</w:t>
            </w:r>
          </w:p>
        </w:tc>
      </w:tr>
      <w:tr w:rsidR="002A6C13" w:rsidRPr="002A6C13" w:rsidTr="00046312">
        <w:trPr>
          <w:trHeight w:val="113"/>
        </w:trPr>
        <w:tc>
          <w:tcPr>
            <w:tcW w:w="5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25</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175299</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ΤΡΟΚΑΡ ΜΕ ΑΙΧΜΗΡΟ ΑΚΡΟ ΣΧΗΜΑΤΟΣ V 5 MM ΜΙΑΣ ΧΡΗΣΗΣ</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17,40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50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320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5.568,00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1.336,32</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6.904,32</w:t>
            </w:r>
          </w:p>
        </w:tc>
      </w:tr>
      <w:tr w:rsidR="002A6C13" w:rsidRPr="002A6C13" w:rsidTr="00046312">
        <w:trPr>
          <w:trHeight w:val="113"/>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26</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175300</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ΤΡΟΚΑΡ ΜΕ ΑΙΧΜΗΡΟ ΑΚΡΟ ΑΚΡΟ ΣΧΗΜΑΤΟΣ V 5-11 MM</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71,40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100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370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26.418,00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6.340,32</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32.758,32</w:t>
            </w:r>
          </w:p>
        </w:tc>
      </w:tr>
      <w:tr w:rsidR="002A6C13" w:rsidRPr="002A6C13" w:rsidTr="00046312">
        <w:trPr>
          <w:trHeight w:val="113"/>
        </w:trPr>
        <w:tc>
          <w:tcPr>
            <w:tcW w:w="5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27</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175303</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ΑΥΤΟΜΑΤΑ ΕΝΔΟΣΚΟΠΙΚΑ ΕΡΓΑΛΕΙΑ ΑΠΟΛΙΝΩΣΗΣ ΑΓΓΕΙΩΝ ΜΙΑΣ ΧΡΗΣΗΣ MEDIUM LARGE 10-11 MM</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121,60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90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10.944,00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2.626,56</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13.570,56</w:t>
            </w:r>
          </w:p>
        </w:tc>
      </w:tr>
      <w:tr w:rsidR="002A6C13" w:rsidRPr="002A6C13" w:rsidTr="00046312">
        <w:trPr>
          <w:trHeight w:val="113"/>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28</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258151</w:t>
            </w:r>
          </w:p>
        </w:tc>
        <w:tc>
          <w:tcPr>
            <w:tcW w:w="1756" w:type="dxa"/>
            <w:tcBorders>
              <w:top w:val="nil"/>
              <w:left w:val="nil"/>
              <w:bottom w:val="nil"/>
              <w:right w:val="nil"/>
            </w:tcBorders>
            <w:shd w:val="clear" w:color="auto" w:fill="auto"/>
            <w:vAlign w:val="center"/>
            <w:hideMark/>
          </w:tcPr>
          <w:p w:rsidR="002A6C13" w:rsidRPr="002A6C13" w:rsidRDefault="002A6C13" w:rsidP="002A6C13">
            <w:r w:rsidRPr="002A6C13">
              <w:t xml:space="preserve">ΑΥΤΟΜΑΤΑ ΕΝΔΟΣΚΟΠΙΚΑ ΕΡΓΑΛΕΙΑ ΑΠΟΛΙΝΩΣΗΣ ΑΓΓΕΙΩΝ </w:t>
            </w:r>
            <w:r w:rsidRPr="002A6C13">
              <w:lastRenderedPageBreak/>
              <w:t>ΜΧ ΜΕ ΠΕΡΙΣΤΡΕΦΟΜΕΝΟ ΣΤΕΙΛΕΟ ΕΦΟΔΙΑΣΜΕΝΑ ΜΕ 20 CLIPS ΤΙΤΑΝΙΟΥ ΚΑΙ ΔΙΑΜΕΤΡΟ ΣΤΕΙΛΕΟΥ 10ΜΜ,ΔΥΟ ΣΤΑΔΙΑ ΠΥΡΟΔΟΤΗΣΗΣ ΚΑΙ ΜΕΓΕΘΟΣ LARGE ΠΟΥ ΤΟ ΚΛΙΠ ΝΑ ΚΛΕΙΔΩΝΕΙ ΠΡΩΤΑ ΑΠΟ ΤΗΝ ΑΚΡΗ ΤΩΝ ΣΚΕΛΩΝ</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lastRenderedPageBreak/>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143,21</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45</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6.444,45</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1.546,67</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7.991,12</w:t>
            </w:r>
          </w:p>
        </w:tc>
      </w:tr>
      <w:tr w:rsidR="002A6C13" w:rsidRPr="002A6C13" w:rsidTr="00046312">
        <w:trPr>
          <w:trHeight w:val="113"/>
        </w:trPr>
        <w:tc>
          <w:tcPr>
            <w:tcW w:w="5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29</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133378</w:t>
            </w:r>
          </w:p>
        </w:tc>
        <w:tc>
          <w:tcPr>
            <w:tcW w:w="1756"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ΕΝΔΟΣΚΟΠΙΚΕΣ ΛΑΒΙΔΕΣ ΣΥΛΛΗΨΗΣ BABCOCK</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131,25</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262,50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63,00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325,50</w:t>
            </w:r>
          </w:p>
        </w:tc>
      </w:tr>
      <w:tr w:rsidR="002A6C13" w:rsidRPr="002A6C13" w:rsidTr="00046312">
        <w:trPr>
          <w:trHeight w:val="113"/>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30</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273569</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ΕΡΓΑΛΕΙΟ ΣΥΛΛΗΨΗΣ ΡΑΜΜΑΤΩΝ</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26,85</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45</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1.208,25</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289,98</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1.498,23</w:t>
            </w:r>
          </w:p>
        </w:tc>
      </w:tr>
      <w:tr w:rsidR="002A6C13" w:rsidRPr="002A6C13" w:rsidTr="00046312">
        <w:trPr>
          <w:trHeight w:val="113"/>
        </w:trPr>
        <w:tc>
          <w:tcPr>
            <w:tcW w:w="5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31</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175312</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ΛΑΠΑΡΟΣΚΟΠΙΚΗ ΠΛΥΣΗ - ΕΚΠΛΥΣΗ ΜΙΑΣ ΧΡΗΣΗΣ</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61,90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80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160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9.904,00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2.376,96</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12.280,96</w:t>
            </w:r>
          </w:p>
        </w:tc>
      </w:tr>
      <w:tr w:rsidR="002A6C13" w:rsidRPr="002A6C13" w:rsidTr="00046312">
        <w:trPr>
          <w:trHeight w:val="113"/>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32</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175313</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ΣΑΚΟΙ ΣΥΛΛΗΨΗΣ ΠΑΡΑΣΚΕΥΑΣΜΑΤΩΝ ΜΕ ΣΤΥΛΕΟ ΕΦΑΡΜΟΓΗΣ ΔΙΑΜΕΤΡΟΥ 10 ΜΜ ΜΙΑΣ ΧΡΗΣΗΣ</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8,48</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100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80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2.544,00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610,56</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3.154,56</w:t>
            </w:r>
          </w:p>
        </w:tc>
      </w:tr>
      <w:tr w:rsidR="002A6C13" w:rsidRPr="002A6C13" w:rsidTr="00046312">
        <w:trPr>
          <w:trHeight w:val="113"/>
        </w:trPr>
        <w:tc>
          <w:tcPr>
            <w:tcW w:w="5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lastRenderedPageBreak/>
              <w:t>33</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175317</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ΛΑΒΙΔΑ ΑΠΩΘΗΣΗΣ ΗΠΑΤΟΣ ΣΧΗΜΑΤΟΣ ΒΕΝΤΑΛΙΑΣ 10 ΜΜ ΜΙΑΣ ΧΡΗΣΗΣ</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248,36</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1</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745,08</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178,82</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923,90</w:t>
            </w:r>
          </w:p>
        </w:tc>
      </w:tr>
      <w:tr w:rsidR="002A6C13" w:rsidRPr="002A6C13" w:rsidTr="00046312">
        <w:trPr>
          <w:trHeight w:val="113"/>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34</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175306</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ΛΑΠΑΡΟΣΚΟΠΙΚΟ ΝΤΙΣΕΚΤΕΡ ΚΥΡΤΟ 5 MM ΜΙΑΣ ΧΡΗΣΗΣ</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1.020,00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244,80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1.264,80</w:t>
            </w:r>
          </w:p>
        </w:tc>
      </w:tr>
      <w:tr w:rsidR="002A6C13" w:rsidRPr="002A6C13" w:rsidTr="00046312">
        <w:trPr>
          <w:trHeight w:val="113"/>
        </w:trPr>
        <w:tc>
          <w:tcPr>
            <w:tcW w:w="5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35</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175304</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ΛΑΠΑΡΟΣΚΟΠΙΚΟ ΨΑΛΙΔΙ ΚΥΡΤΟ 5 MM ΜΙΑΣ ΧΡΗΣΗΣ</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1.020,00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244,80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1.264,80</w:t>
            </w:r>
          </w:p>
        </w:tc>
      </w:tr>
      <w:tr w:rsidR="002A6C13" w:rsidRPr="002A6C13" w:rsidTr="00046312">
        <w:trPr>
          <w:trHeight w:val="113"/>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36</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175308</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ΛΑΠΑΡΟΣΚΟΠΙΚΗ ΛΑΒΙΔΑ ΙΣΧΥΡΗΣ ΣΥΛΛΗΨΗΣ 5 MM ΜΙΑΣ ΧΡΗΣΗΣ</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78,75</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4.725,00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1.134,00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5.859,00</w:t>
            </w:r>
          </w:p>
        </w:tc>
      </w:tr>
      <w:tr w:rsidR="002A6C13" w:rsidRPr="002A6C13" w:rsidTr="00046312">
        <w:trPr>
          <w:trHeight w:val="113"/>
        </w:trPr>
        <w:tc>
          <w:tcPr>
            <w:tcW w:w="5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37</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175310</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ΛΑΠΑΡΟΣΚΟΠΙΚΗ ΛΑΒΙΔΑ GRASPER 5 MM ΜΙΑΣ ΧΡΗΣΗΣ</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76,44</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4.586,40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1.100,74</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5.687,14</w:t>
            </w:r>
          </w:p>
        </w:tc>
      </w:tr>
      <w:tr w:rsidR="002A6C13" w:rsidRPr="002A6C13" w:rsidTr="00046312">
        <w:trPr>
          <w:trHeight w:val="113"/>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38</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175297</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ΒΕΛΟΝΑ VERESS ΜΗΚΟΥΣ 12 CM</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4,69</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234,50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56,28</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290,78</w:t>
            </w:r>
          </w:p>
        </w:tc>
      </w:tr>
      <w:tr w:rsidR="002A6C13" w:rsidRPr="002A6C13" w:rsidTr="00046312">
        <w:trPr>
          <w:trHeight w:val="113"/>
        </w:trPr>
        <w:tc>
          <w:tcPr>
            <w:tcW w:w="5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39</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329065</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 xml:space="preserve">ΛΑΒΙΔΑ ΣΥΓΚΟΛΛΗΣΗΣ ΑΓΓΕΙΩΝ ΜΕΧΡΙ 7ΜΜ ME ΚΥΡΤΑ ΕΝΕΡΓΑ ΑΚΡΑ ΜΗΚΟΥΣ 20ΜΜ ΚΑΙ ΜΗΚΟΣ ΣΤΥΛΕΟΥ 23 CM </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765,00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2.295,00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550,80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2.845,80</w:t>
            </w:r>
          </w:p>
        </w:tc>
      </w:tr>
      <w:tr w:rsidR="002A6C13" w:rsidRPr="002A6C13" w:rsidTr="00046312">
        <w:trPr>
          <w:trHeight w:val="113"/>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lastRenderedPageBreak/>
              <w:t>40</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175301</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ΤΡΟΚΑΡ ΜΕ ΑΙΧΜΗΡΟ ΑΚΡΟ ΣΧΗΜΑΤΟΣ V 5-12 MM ΜΙΑΣ ΧΡΗΣΗΣ</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Χειρουργικά όργανα</w:t>
            </w:r>
          </w:p>
        </w:tc>
        <w:tc>
          <w:tcPr>
            <w:tcW w:w="914"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33169000-2</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18,95</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60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1.137,00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272,88</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1.409,88</w:t>
            </w:r>
          </w:p>
        </w:tc>
      </w:tr>
      <w:tr w:rsidR="002A6C13" w:rsidRPr="002A6C13" w:rsidTr="00046312">
        <w:trPr>
          <w:trHeight w:val="113"/>
        </w:trPr>
        <w:tc>
          <w:tcPr>
            <w:tcW w:w="5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41</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173503</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ΕΡΓΑΛΕΙΑ ΕΥΘΕΙΑΣ ΣΥΡΡΑΦΗΣ - ΔΙΑΤΟΜΗΣ ΑΝΑΣΤΟΜΩΣΗΣ ΜΕ ΚΛΙΠΣ ΤΙΤΑΝΙΟΥ,ΟΡΘΟΓΩΝΙΑΣ ΔΙΑΤΟΜΗΣ, ΜΗΚΟΣ ΣΥΡΡΑΦΗΣ - ΔΙΑΤΟΜΗΣ 5,5/6 CM. ΜΙΑΣ ΧΡΗΣΕΩΣ ΜΕ ΥΨΟΣ ΚΛΙΠ 4,8 MM ΚΑΙ ΝΕΑ ΚΟΠΤΙΚΗ ΛΑΜΑ ΣΕ ΚΆΘΕ ΕΠΑΝΑΦΟΡΤΙΣΗ</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315,00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4.725,00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1.134,00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5.859,00</w:t>
            </w:r>
          </w:p>
        </w:tc>
      </w:tr>
      <w:tr w:rsidR="002A6C13" w:rsidRPr="002A6C13" w:rsidTr="00046312">
        <w:trPr>
          <w:trHeight w:val="113"/>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42</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173504</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ΑΝΤΑΛΛΑΚΤΙΚΕΣ ΚΕΦΑΛΕΣ ΜΗΚΟΥΣ ΣΥΡΡΑΦΗΣ 5,5/6 CΜ ΓΙΑ ΤΟΝ ΕΥΘΥΓΡΑΜΜΟ ΕΠΑΝΑΦΟΡΤΙΖΟΜΕΝΟ ΚΟΠΤΟΡΑΠΤΗ.ΜΕ ΚΛΙΠ ΑΠΟ ΤΙΤΑΝΙΟ ΟΡΘΟΓΩΝΙΑΣ ΔΙΑΤΟΜΗΣ (ΥΨΟΣ ΚΛΙΠ 4,8</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155,00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 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15</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2.325,00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558,00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2.883,00</w:t>
            </w:r>
          </w:p>
        </w:tc>
      </w:tr>
      <w:tr w:rsidR="002A6C13" w:rsidRPr="002A6C13" w:rsidTr="00046312">
        <w:trPr>
          <w:trHeight w:val="113"/>
        </w:trPr>
        <w:tc>
          <w:tcPr>
            <w:tcW w:w="5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lastRenderedPageBreak/>
              <w:t>43</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332367</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ΑΡΘΡΟΎΜΕΝΗ ΑΝΤΑΛΛΑΚΤΙΚΉ ΚΕΦΑΛΉ 60MM ΓΙΑ ΠΟΛΎ ΠΑΧΕΊΣ ΙΣΤΟΎΣ.</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395,00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 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3.950,00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948,00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4.898,00</w:t>
            </w:r>
          </w:p>
        </w:tc>
      </w:tr>
      <w:tr w:rsidR="002A6C13" w:rsidRPr="002A6C13" w:rsidTr="00046312">
        <w:trPr>
          <w:trHeight w:val="113"/>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44</w:t>
            </w:r>
          </w:p>
        </w:tc>
        <w:tc>
          <w:tcPr>
            <w:tcW w:w="8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332368</w:t>
            </w:r>
          </w:p>
        </w:tc>
        <w:tc>
          <w:tcPr>
            <w:tcW w:w="175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ΑΡΘΡΟΎΜΕΝΗ ΑΝΤΑΛΛΑΚΤΙΚΉ ΚΕΦΑΛΉ 60MM ΓΙΑ ΜΈΤΡΙΟΥΣ/ΠΑΧΕΊΣ ΙΣΤΟΎΣ.</w:t>
            </w:r>
          </w:p>
        </w:tc>
        <w:tc>
          <w:tcPr>
            <w:tcW w:w="109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Εργαλεία χειρουργείου</w:t>
            </w:r>
          </w:p>
        </w:tc>
        <w:tc>
          <w:tcPr>
            <w:tcW w:w="914"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33162200-5</w:t>
            </w:r>
          </w:p>
        </w:tc>
        <w:tc>
          <w:tcPr>
            <w:tcW w:w="628"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ΤΕΜ</w:t>
            </w:r>
          </w:p>
        </w:tc>
        <w:tc>
          <w:tcPr>
            <w:tcW w:w="992"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395,00</w:t>
            </w:r>
          </w:p>
        </w:tc>
        <w:tc>
          <w:tcPr>
            <w:tcW w:w="1141"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24%</w:t>
            </w:r>
          </w:p>
        </w:tc>
        <w:tc>
          <w:tcPr>
            <w:tcW w:w="965"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 0</w:t>
            </w:r>
          </w:p>
        </w:tc>
        <w:tc>
          <w:tcPr>
            <w:tcW w:w="1026"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w:t>
            </w:r>
          </w:p>
        </w:tc>
        <w:tc>
          <w:tcPr>
            <w:tcW w:w="124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10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3.950,00</w:t>
            </w:r>
          </w:p>
        </w:tc>
        <w:tc>
          <w:tcPr>
            <w:tcW w:w="1176"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948,00</w:t>
            </w:r>
          </w:p>
        </w:tc>
        <w:tc>
          <w:tcPr>
            <w:tcW w:w="1219" w:type="dxa"/>
            <w:tcBorders>
              <w:top w:val="nil"/>
              <w:left w:val="nil"/>
              <w:bottom w:val="single" w:sz="4" w:space="0" w:color="auto"/>
              <w:right w:val="single" w:sz="4" w:space="0" w:color="auto"/>
            </w:tcBorders>
            <w:shd w:val="clear" w:color="auto" w:fill="auto"/>
            <w:noWrap/>
            <w:vAlign w:val="center"/>
            <w:hideMark/>
          </w:tcPr>
          <w:p w:rsidR="002A6C13" w:rsidRPr="002A6C13" w:rsidRDefault="002A6C13" w:rsidP="002A6C13">
            <w:r w:rsidRPr="002A6C13">
              <w:t>4.898,00</w:t>
            </w:r>
          </w:p>
        </w:tc>
      </w:tr>
      <w:tr w:rsidR="002A6C13" w:rsidRPr="002A6C13" w:rsidTr="00046312">
        <w:trPr>
          <w:trHeight w:val="113"/>
        </w:trPr>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C13" w:rsidRPr="002A6C13" w:rsidRDefault="002A6C13" w:rsidP="002A6C13"/>
        </w:tc>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C13" w:rsidRPr="002A6C13" w:rsidRDefault="002A6C13" w:rsidP="002A6C13">
            <w:r w:rsidRPr="002A6C13">
              <w:t> </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tc>
        <w:tc>
          <w:tcPr>
            <w:tcW w:w="9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C13" w:rsidRPr="002A6C13" w:rsidRDefault="002A6C13" w:rsidP="002A6C13"/>
        </w:tc>
        <w:tc>
          <w:tcPr>
            <w:tcW w:w="6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C13" w:rsidRPr="002A6C13" w:rsidRDefault="002A6C13" w:rsidP="002A6C13"/>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C13" w:rsidRPr="002A6C13" w:rsidRDefault="002A6C13" w:rsidP="002A6C13">
            <w:r w:rsidRPr="002A6C13">
              <w:t>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C13" w:rsidRPr="002A6C13" w:rsidRDefault="002A6C13" w:rsidP="002A6C13"/>
        </w:tc>
        <w:tc>
          <w:tcPr>
            <w:tcW w:w="9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 </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C13" w:rsidRPr="002A6C13" w:rsidRDefault="002A6C13" w:rsidP="002A6C13">
            <w:r w:rsidRPr="002A6C13">
              <w:t> </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C13" w:rsidRPr="002A6C13" w:rsidRDefault="002A6C13" w:rsidP="002A6C13">
            <w:r w:rsidRPr="002A6C13">
              <w:t> </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C13" w:rsidRPr="002A6C13" w:rsidRDefault="002A6C13" w:rsidP="002A6C13">
            <w:r w:rsidRPr="002A6C13">
              <w:t>ΓΕΝΙΚΟ ΣΥΝΟΛΟ</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C13" w:rsidRPr="002A6C13" w:rsidRDefault="002A6C13" w:rsidP="002A6C13">
            <w:r w:rsidRPr="002A6C13">
              <w:t>384.513,68</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C13" w:rsidRPr="002A6C13" w:rsidRDefault="002A6C13" w:rsidP="002A6C13">
            <w:r w:rsidRPr="002A6C13">
              <w:t>86.275,08</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C13" w:rsidRPr="002A6C13" w:rsidRDefault="002A6C13" w:rsidP="002A6C13">
            <w:r w:rsidRPr="002A6C13">
              <w:t>470.788,76</w:t>
            </w:r>
          </w:p>
        </w:tc>
      </w:tr>
    </w:tbl>
    <w:p w:rsidR="002A6C13" w:rsidRPr="002A6C13" w:rsidRDefault="002A6C13" w:rsidP="002A6C13">
      <w:pPr>
        <w:sectPr w:rsidR="002A6C13" w:rsidRPr="002A6C13" w:rsidSect="003436DD">
          <w:pgSz w:w="16838" w:h="11906" w:orient="landscape"/>
          <w:pgMar w:top="1134" w:right="1134" w:bottom="1134" w:left="1134" w:header="720" w:footer="709" w:gutter="0"/>
          <w:cols w:space="720"/>
          <w:docGrid w:linePitch="600" w:charSpace="36864"/>
        </w:sectPr>
      </w:pPr>
    </w:p>
    <w:p w:rsidR="002A6C13" w:rsidRPr="002A6C13" w:rsidRDefault="002A6C13" w:rsidP="002A6C13">
      <w:r w:rsidRPr="002A6C13">
        <w:lastRenderedPageBreak/>
        <w:t>ΤΕΧΝΙΚΕΣ ΠΡΟΔΙΑΓΡΑΦΕΣ</w:t>
      </w:r>
    </w:p>
    <w:tbl>
      <w:tblPr>
        <w:tblW w:w="11199" w:type="dxa"/>
        <w:tblInd w:w="-856" w:type="dxa"/>
        <w:tblLook w:val="04A0" w:firstRow="1" w:lastRow="0" w:firstColumn="1" w:lastColumn="0" w:noHBand="0" w:noVBand="1"/>
      </w:tblPr>
      <w:tblGrid>
        <w:gridCol w:w="556"/>
        <w:gridCol w:w="966"/>
        <w:gridCol w:w="3494"/>
        <w:gridCol w:w="6183"/>
      </w:tblGrid>
      <w:tr w:rsidR="002A6C13" w:rsidRPr="002A6C13" w:rsidTr="00046312">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C13" w:rsidRPr="002A6C13" w:rsidRDefault="002A6C13" w:rsidP="002A6C13">
            <w:r w:rsidRPr="002A6C13">
              <w:t>Α/Α</w:t>
            </w:r>
          </w:p>
        </w:tc>
        <w:tc>
          <w:tcPr>
            <w:tcW w:w="797" w:type="dxa"/>
            <w:tcBorders>
              <w:top w:val="single" w:sz="4" w:space="0" w:color="auto"/>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Κωδικός</w:t>
            </w:r>
          </w:p>
        </w:tc>
        <w:tc>
          <w:tcPr>
            <w:tcW w:w="3551"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Είδος</w:t>
            </w:r>
          </w:p>
        </w:tc>
        <w:tc>
          <w:tcPr>
            <w:tcW w:w="6372"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Τεχνικές προδιαγραφές</w:t>
            </w:r>
          </w:p>
        </w:tc>
      </w:tr>
      <w:tr w:rsidR="002A6C13" w:rsidRPr="002A6C13" w:rsidTr="00046312">
        <w:trPr>
          <w:trHeight w:val="113"/>
        </w:trPr>
        <w:tc>
          <w:tcPr>
            <w:tcW w:w="479" w:type="dxa"/>
            <w:vMerge w:val="restart"/>
            <w:tcBorders>
              <w:top w:val="nil"/>
              <w:left w:val="single" w:sz="4" w:space="0" w:color="auto"/>
              <w:bottom w:val="single" w:sz="4" w:space="0" w:color="000000"/>
              <w:right w:val="single" w:sz="4" w:space="0" w:color="auto"/>
            </w:tcBorders>
            <w:shd w:val="clear" w:color="auto" w:fill="auto"/>
            <w:vAlign w:val="center"/>
            <w:hideMark/>
          </w:tcPr>
          <w:p w:rsidR="002A6C13" w:rsidRPr="002A6C13" w:rsidRDefault="002A6C13" w:rsidP="002A6C13">
            <w:r w:rsidRPr="002A6C13">
              <w:t>1</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175330</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ΕΥΘΎΓΡΑΜΜΟΙ ΕΠΑΝΑΦΟΡΤΙΖΌΜΕΝΟΙ ΚΟΠΤΟΡΆΠΤΕΣ ΓΙΑ ΛΕΠΤΟΥΣ ΙΣΤΟ'ΥΣ ΜΕ ΚΛΙΠΣ ΤΙΤΑΝΊΟΥ 55 - 60 MM</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Επαναφορτιζόμενο εργαλείο μιας χρήσης 60mm, ευθείας συρραφής-διατομής ιστών προφορτωμένο με ανταλλακτική κεφαλή, με νέα κοπτική λάμα από ανοξείδωτο ατσάλι σε κάθε επαναφόρτιση και μηχανισμό αποφυγής προπυροδότησης και επαναπυροδότησης. Να τοποθετεί δύο τριπλές ανισοϋψείς αλληλοκαλυπτόμενες γραμμές συρραφής εκατέρωθεν της διατομής για αυξημένη ασφάλεια συρραφής, με αγκτήρες τιτανίου ορθογώνιας διατομής που να διαθέτουν την μέγιστη αντοχή σε λυγισμό για αποφυγή στρέβλωσης του κλίπ, για μεσαίους/παχείς ιστούς (με ύψος ανοικτού κλιπ 3,0-3,5-4,0mm).</w:t>
            </w:r>
          </w:p>
        </w:tc>
      </w:tr>
      <w:tr w:rsidR="002A6C13" w:rsidRPr="002A6C13" w:rsidTr="00046312">
        <w:trPr>
          <w:trHeight w:val="113"/>
        </w:trPr>
        <w:tc>
          <w:tcPr>
            <w:tcW w:w="479" w:type="dxa"/>
            <w:vMerge/>
            <w:tcBorders>
              <w:top w:val="nil"/>
              <w:left w:val="single" w:sz="4" w:space="0" w:color="auto"/>
              <w:bottom w:val="single" w:sz="4" w:space="0" w:color="000000"/>
              <w:right w:val="single" w:sz="4" w:space="0" w:color="auto"/>
            </w:tcBorders>
            <w:vAlign w:val="center"/>
            <w:hideMark/>
          </w:tcPr>
          <w:p w:rsidR="002A6C13" w:rsidRPr="002A6C13" w:rsidRDefault="002A6C13" w:rsidP="002A6C13"/>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173493</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ΑΝΤΑΛΛΑΚΤΙΚΕΣ ΚΕΦΑΛΕΣ ΓΙΑ ΤΑ ΕΥΘΥΓΡΑΜΜΑ ΣΥΡΡΑΠΤΙΚΑ ΕΡΓΑΛΕΙΑ ΜΗΚΟΥΣ ΣΥΡΡΑΦΗΣ 55-60ΜΜ.ΠΑ ΛΕΠΤΟΥΣ ΙΣΤΟΥΣ ΜΕ ΚΛΙΠΣ ΑΠΟ ΤΙΤΑΝΙΟ, ΟΡΘΟΓΩΝΙΑΣ ΔΙΑΤΟΜΗΣ .</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Ανταλλακτική κεφαλή για επαναφορτιζόμενο εργαλείο μιας χρήσης 60mm, ευθείας συρραφής-διατομής ιστών, με νέα κοπτική λάμα από ανοξείδωτο ατσάλι σε κάθε επαναφόρτιση και μηχανισμό αποφυγής προπυροδότησης και επαναπυροδότησης. Να τοποθετεί δύο τριπλές ανισοϋψείς αλληλοκαλυπτόμενες γραμμές συρραφής εκατέρωθεν της διατομής για αυξημένη ασφάλεια συρραφής, με αγκτήρες τιτανίου ορθογώνιας διατομής που να διαθέτουν την μέγιστη αντοχή σε λυγισμό για αποφυγή στρέβλωσης του κλίπ, για μεσαίους/παχείς ιστούς (με ύψος ανοικτού κλιπ 3,0-3,5-4,0mm).</w:t>
            </w:r>
          </w:p>
        </w:tc>
      </w:tr>
      <w:tr w:rsidR="002A6C13" w:rsidRPr="002A6C13" w:rsidTr="00046312">
        <w:trPr>
          <w:trHeight w:val="113"/>
        </w:trPr>
        <w:tc>
          <w:tcPr>
            <w:tcW w:w="479" w:type="dxa"/>
            <w:vMerge w:val="restart"/>
            <w:tcBorders>
              <w:top w:val="nil"/>
              <w:left w:val="single" w:sz="4" w:space="0" w:color="auto"/>
              <w:bottom w:val="single" w:sz="4" w:space="0" w:color="000000"/>
              <w:right w:val="single" w:sz="4" w:space="0" w:color="auto"/>
            </w:tcBorders>
            <w:shd w:val="clear" w:color="auto" w:fill="auto"/>
            <w:vAlign w:val="center"/>
            <w:hideMark/>
          </w:tcPr>
          <w:p w:rsidR="002A6C13" w:rsidRPr="002A6C13" w:rsidRDefault="002A6C13" w:rsidP="002A6C13">
            <w:r w:rsidRPr="002A6C13">
              <w:t>2</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175336</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ΕΥΘΎΓΡΑΜΜΟΙ ΕΠΑΝΑΦΟΡΤΙΖΌΜΕΝΟΙ ΚΟΠΤΟΡΆΠΤΕΣ ΓΙΑ ΠΑΧΕΙΣ ΙΣΤΟΎΣ  ΜΕ ΚΛΙΠΣ ΤΙΤΑΝΊΟΥ 75 - 80 ΜΜ</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Επαναφορτιζόμενο εργαλείο μιας χρήσης 80mm, ευθείας συρραφής-διατομής ιστών προφορτωμένο με ανταλλακτική κεφαλή, με νέα κοπτική λάμα από ανοξείδωτο ατσάλι σε κάθε επαναφόρτιση και μηχανισμό αποφυγής προπυροδότησης και επαναπυροδότησης. Να τοποθετεί δύο τριπλές ανισοϋψείς αλληλοκαλυπτόμενες γραμμές συρραφής εκατέρωθεν της διατομής για αυξημένη ασφάλεια συρραφής, με αγκτήρες τιτανίου ορθογώνιας διατομής που να διαθέτουν την μέγιστη αντοχή σε λυγισμό για αποφυγή στρέβλωσης του κλίπ, για μεσαίους/παχείς ιστούς (με ύψος ανοικτού κλιπ 3,0-3,5-4,0mm).</w:t>
            </w:r>
          </w:p>
        </w:tc>
      </w:tr>
      <w:tr w:rsidR="002A6C13" w:rsidRPr="002A6C13" w:rsidTr="00046312">
        <w:trPr>
          <w:trHeight w:val="113"/>
        </w:trPr>
        <w:tc>
          <w:tcPr>
            <w:tcW w:w="479" w:type="dxa"/>
            <w:vMerge/>
            <w:tcBorders>
              <w:top w:val="nil"/>
              <w:left w:val="single" w:sz="4" w:space="0" w:color="auto"/>
              <w:bottom w:val="single" w:sz="4" w:space="0" w:color="000000"/>
              <w:right w:val="single" w:sz="4" w:space="0" w:color="auto"/>
            </w:tcBorders>
            <w:vAlign w:val="center"/>
            <w:hideMark/>
          </w:tcPr>
          <w:p w:rsidR="002A6C13" w:rsidRPr="002A6C13" w:rsidRDefault="002A6C13" w:rsidP="002A6C13"/>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175340</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ΑΝΤΑΛΛΑΚΤΙΚΕΣ ΚΑΣΣΕΤΕΣ ΓΙΑ ΤΟΥΣ ΚΟΠΤΟΡΡΑΠΤΕΣ ΓΙΑ ΠΑΧΕΙΣ ΙΣΤΟΥΣ 75 - 80 ΜΜ</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Ανταλλακτική κεφαλή για επαναφορτιζόμενο εργαλείο μιας χρήσης 80mm, ευθείας συρραφής-διατομής ιστών, με νέα κοπτική λάμα από ανοξείδωτο ατσάλι σε κάθε επαναφόρτιση και μηχανισμό αποφυγής προπυροδότησης και επαναπυροδότησης. Να τοποθετεί δύο τριπλές ανισοϋψείς αλληλοκαλυπτόμενες γραμμές συρραφής εκατέρωθεν της διατομής για αυξημένη ασφάλεια συρραφής, με αγκτήρες τιτανίου ορθογώνιας διατομής που να διαθέτουν την μέγιστη αντοχή σε λυγισμό για αποφυγή στρέβλωσης του κλίπ, για μεσαίους/παχείς ιστούς (με ύψος ανοικτού κλιπ 3,0-3,5-4,0mm).</w:t>
            </w:r>
          </w:p>
        </w:tc>
      </w:tr>
      <w:tr w:rsidR="002A6C13" w:rsidRPr="002A6C13" w:rsidTr="00046312">
        <w:trPr>
          <w:trHeight w:val="113"/>
        </w:trPr>
        <w:tc>
          <w:tcPr>
            <w:tcW w:w="4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lastRenderedPageBreak/>
              <w:t>3</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235477</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ΚΥΚΛΙΚΟΣ ΑΝΑΣΤΟΜΩΤΗΡΑΣ ΓΙΑ ΑΙΜΟΡΡΟΪΔΕΚΤΟΜΗ (ΜΕΘΟΔΟΣ LOGO)</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Να διαθέτουν ανακλινόμενη κεφαλή, μια χειρολαβή πυροδότησης και κλιπς ορθογώνιας διατομής που διαθέτουν τη μέγιστη αντοχή σε λυγισμό (να κατατεθούν σχετικές μελέτες).</w:t>
            </w:r>
          </w:p>
        </w:tc>
      </w:tr>
      <w:tr w:rsidR="002A6C13" w:rsidRPr="002A6C13" w:rsidTr="00046312">
        <w:trPr>
          <w:trHeight w:val="113"/>
        </w:trPr>
        <w:tc>
          <w:tcPr>
            <w:tcW w:w="4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4</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173530</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ΛΑΒΙΔΑ ΨΑΛΙΔΟΕΙΔΗΣ ΗΛΕΚΤΡΟΘΕΡΜΙΚΗΣ ΣΥΓΚΟΛΛΗΣΗΣ ΚΑΙ ΔΙΑΤΟΜΗΣ ΑΓΓΕΙΩΝ ΜΕΧΡΙ 7 ΜΜ ΑΝΟΙΚΤΗΣ ΧΕΙΡ/ΚΗΣ ΜΕ ΑΥΤΟΜΑΤΗ ΟΛΟΚΛΗΡΩΣΗ ΤΟΥ ΚΥΚΛΟΥ ΑΠΟΛΙΝΩΣΗΣ ΚΑΙ ΤΕΧΝΟΛΟΓΙΑ ΑΝΤΙΛΗΨΗΣ ΙΣΤΟΥ ΏΣΤΕ ΝΑ ΑΠΟΦΕΥΓΕΤΑΙ Η ΑΠΑΝΘΡΑΚΩΣΗ  ΤΩΝ ΠΑΡΑΚΕΙΜΕΝΩΝ ΙΣΤΩΝ.</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Να είναι μήκους στειλεού 18εκ., ενεργοποιούμενες από την χειρολαβή, με ενεργά άκρα 3.6 εκ. Να έχουν κυρτά άκρα με αντικολλητική νανοτεχνολογία και να χρησιμοποιούν τεχνολογία αντίληψης ιστού. Ο μειοδότης οφείλει να προσκομίσει συνοδό εξοπλισμό τελευταίας γενιάς που λαμβάνει 20.000 αποφάσεις /sec.</w:t>
            </w:r>
          </w:p>
        </w:tc>
      </w:tr>
      <w:tr w:rsidR="002A6C13" w:rsidRPr="002A6C13" w:rsidTr="00046312">
        <w:trPr>
          <w:trHeight w:val="113"/>
        </w:trPr>
        <w:tc>
          <w:tcPr>
            <w:tcW w:w="4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5</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173528</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ΛΑΒΙΔΑ  ΣΥΓΚΟΛΛΗΣΗΣ ΑΝΟΙΚΤΗΣ ΧΕΙΡ/ΚΗΣ ΑΓΓΕΙΩΝ ΜΕΧΡΙ 7 ΜΜ  ΜΕ ΑΥΤΟΜΑΤΗ ΟΛΟΚΛΗΡΩΣΗ ΤΟΥ ΚΥΚΛΟΥ ΑΠΟΛΙΝΩΣΗΣ ΚΑΙ ΤΕΧΝΟΛΟΓΙΑ ΑΝΤΙΛΗΨΗΣ ΙΣΤΟΥ ΏΣΤΕ ΝΑ ΑΠΟΦΕΥΓΕΤΑΙ Η ΑΠΑΝΘΡΑΚΩΣΗ  ΤΩΝ ΠΑΡΑΚΕΙΜΕΝΩΝ ΙΣΤΩΝ</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Να είναι ψαλιδοειδές μήκους 21εκ., ενεργοποιούμενες από την χειρολαβή, με ενεργά άκρα 21,6 εκ. με αντικολλητική νανοτεχνολογία. Να έχουν κυρτά άκρα 400 και πάχους 4 χιλ. Να χρησιμοποιούν τεχνολογία αντίληψης ιστού. Ο μειοδότης οφείλει να προσκομίσει συνοδό εξοπλισμό τελευταίας γενιάς που λαμβάνει 20.000 αποφάσεις/sec.</w:t>
            </w:r>
          </w:p>
        </w:tc>
      </w:tr>
      <w:tr w:rsidR="002A6C13" w:rsidRPr="002A6C13" w:rsidTr="00046312">
        <w:trPr>
          <w:trHeight w:val="113"/>
        </w:trPr>
        <w:tc>
          <w:tcPr>
            <w:tcW w:w="4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6</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204731</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ΣΥΡΡΑΠΤΙΚΑ ΔΕΡΜΑΤΟΣ ΜΕ 35 ΚΛΙΠΣ ,ΜΙΑΣ ΧΡΗΣΕΩΣ</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Μεγέθους wide από ατσάλι, περιέχοντα 35 κλιπ με ιδιαίτερα αιχμηρούς αγκτήρες.</w:t>
            </w:r>
          </w:p>
        </w:tc>
      </w:tr>
      <w:tr w:rsidR="002A6C13" w:rsidRPr="002A6C13" w:rsidTr="00046312">
        <w:trPr>
          <w:trHeight w:val="113"/>
        </w:trPr>
        <w:tc>
          <w:tcPr>
            <w:tcW w:w="4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7</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161987</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ΛΑΒΙΔΑ ΠΕΡΙΠΑΡΣΗΣ 65 CM ΕΝΤΕΡΟΥ Μ.Χ.</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Με ενσωματωμένο ράμμα νάιλον 2-0, κλιπ σχήματος Β και μήκος συρραφής 65mm.</w:t>
            </w:r>
          </w:p>
        </w:tc>
      </w:tr>
      <w:tr w:rsidR="002A6C13" w:rsidRPr="002A6C13" w:rsidTr="00046312">
        <w:trPr>
          <w:trHeight w:val="113"/>
        </w:trPr>
        <w:tc>
          <w:tcPr>
            <w:tcW w:w="4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8</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72518</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ΚΥΚΛΙΚΟΣ ΑΝΑΣΤΟΜΩΤΗΡΑΣ Ν0.28</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Να διαθέτουν ανακλινόμενη κεφαλή, μια χειρολαβή πυροδότησης και 3 σειρές από ανισοϋψή κλιπ ύψους 4mm, 4,5mm και 5mm. Για πολύ παχείς ιστούς.</w:t>
            </w:r>
          </w:p>
        </w:tc>
      </w:tr>
      <w:tr w:rsidR="002A6C13" w:rsidRPr="002A6C13" w:rsidTr="00046312">
        <w:trPr>
          <w:trHeight w:val="113"/>
        </w:trPr>
        <w:tc>
          <w:tcPr>
            <w:tcW w:w="4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9</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72519</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ΚΥΚΛΙΚΟΣ ΑΝΑΣΤΟΜΩΤΗΡΑΣ Ν0 31</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Να διαθέτουν ανακλινόμενη κεφαλή, μια χειρολαβή πυροδότησης και 3 σειρές από ανισοϋψή κλιπ ύψους 4mm, 4,5mm και 5mm. Για πολύ παχείς ιστούς.</w:t>
            </w:r>
          </w:p>
        </w:tc>
      </w:tr>
      <w:tr w:rsidR="002A6C13" w:rsidRPr="002A6C13" w:rsidTr="00046312">
        <w:trPr>
          <w:trHeight w:val="113"/>
        </w:trPr>
        <w:tc>
          <w:tcPr>
            <w:tcW w:w="4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10</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261405</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ΕΡΓΑΛΕΙΟ ΚΑΘΗΛΩΣΗΣ ΠΛΕΓΜΑΤΟΣ ΓΙΑ ΛΑΠΑΡΟΣΚΟΠΙΚΗ ΕΠΕΜΒΑΣΗ ΚΗΛΗΣ ΜΕ 15 ΑΠΟΡΡΟΦΗΣΙΜΕΣ ΒΙΔΕΣ</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Λαπαροσκοπικό καθηλωτικό πλέγματος Μ.Χ. 5mm. Να φέρει 15 απορροφήσιμα καθηλωτικά σε σχήμα βίδας και εύκαμπτο στυλεό.</w:t>
            </w:r>
          </w:p>
        </w:tc>
      </w:tr>
      <w:tr w:rsidR="002A6C13" w:rsidRPr="002A6C13" w:rsidTr="00046312">
        <w:trPr>
          <w:trHeight w:val="113"/>
        </w:trPr>
        <w:tc>
          <w:tcPr>
            <w:tcW w:w="4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11</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274124</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ΛΑΒΙΔΑ ΣΥΓΚΟΛΛΗΣΗΣ ΛΑΠΑΡΟΣΚΟΠΙΚΗΣ ΧΕΙΡΟΥΡΓΙΚΗΣ ΑΓΓΕΙΩΝ ΜΕΧΡΙ 7MM</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 xml:space="preserve">Λαβίδα συγκόλλησης λαπαροσκοπικής χειρ/κης αγγείων μέχρι 7 μ μ με αυτόματη ολοκλήρωση του κύκλου απολίνωσης και τεχνολογία αντίληψης ιστού ώστε να αποφεύγεται η απανθράκωση των παρακείμενων ιστών. Να είναι ενεργοποιούμενη από τη χειρολαβή και να έχει σκανδάλη μηχανικής κοπής για να υπάρχει επιλογή απολίνωσης ή και κοπής. Να έχει κυρτά ενεργά άκρα μήκους 20mm και μήκος </w:t>
            </w:r>
            <w:r w:rsidRPr="002A6C13">
              <w:lastRenderedPageBreak/>
              <w:t>στειλεού 37cm και διάμετρος αυτού 5mm. Να διαθέτει τεχνολογία nano-coating στα σκέλη του εργαλείου για να μην κολλούν οι ιστοί στα ενεργά άκρα. Ο μειοδότης οφείλει να διαθέσει για τη χρήση των παραπάνω γεννήτρια τελευταίας γενιάς η οποία να λειτούργει με 20.000 εντολές ανά δευτερόλεπτο.</w:t>
            </w:r>
          </w:p>
        </w:tc>
      </w:tr>
      <w:tr w:rsidR="002A6C13" w:rsidRPr="002A6C13" w:rsidTr="00046312">
        <w:trPr>
          <w:trHeight w:val="113"/>
        </w:trPr>
        <w:tc>
          <w:tcPr>
            <w:tcW w:w="4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lastRenderedPageBreak/>
              <w:t>12</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255791</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ΑΙΜΟΣΤΑΤΙΚΟ ΨΑΛΙΔΙ ΥΠΕΡΗΧΩΝ ΜΗΚΟΥΣ 36CM ΓΙΑ ΛΑΠΑΡΟΣΚΟΠΙΚΗ ΧΕΙΡΟΥΡΓΙΚΗ</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Να είναι διαμέτρου 5-5,5 mm, συχνότητας 55,5 kHz, περιστρεφόμενο κατά 360ο, με δυνατότητα τομής/απολίνωσης αγγείων διαμέτρου τουλάχιστον έως 5 mm, και με δυνατότητα ελέγχου και ενεργοποίησης και από το χέρι. Ο μειοδότης οφείλει να διαθέσει για τη χρήση των παραπάνω γεννήτρια τελευταίας γενιάς</w:t>
            </w:r>
          </w:p>
        </w:tc>
      </w:tr>
      <w:tr w:rsidR="002A6C13" w:rsidRPr="002A6C13" w:rsidTr="00046312">
        <w:trPr>
          <w:trHeight w:val="113"/>
        </w:trPr>
        <w:tc>
          <w:tcPr>
            <w:tcW w:w="4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13</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255792</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ΑΙΜΟΣΤΑΤΙΚΟ ΨΑΛΙΔΙ ΥΠΕΡΗΧΩΝ ΜΗΚΟΥΣ 23CM ΓΙΑ ΑΝΟΙΚΤΗ ΧΕΙΡΟΥΡΓΙΚΗ</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Να είναι διαμέτρου 5-5,5 mm, συχνότητας 55,5 kHz, περιστρεφόμενο κατά 360ο, με δυνατότητα τομής/απολίνωσης αγγείων διαμέτρου τουλάχιστον έως 5 mm, και με δυνατότητα ελέγχου και ενεργοποίησης και από το χέρι. Ο μειοδότης οφείλει να διαθέσει για τη χρήση των παραπάνω γεννήτρια τελευταίας γενιάς</w:t>
            </w:r>
          </w:p>
        </w:tc>
      </w:tr>
      <w:tr w:rsidR="002A6C13" w:rsidRPr="002A6C13" w:rsidTr="00046312">
        <w:trPr>
          <w:trHeight w:val="113"/>
        </w:trPr>
        <w:tc>
          <w:tcPr>
            <w:tcW w:w="4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14</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255794</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ΑΙΜΟΣΤΑΤΙΚΟ ΨΑΛΙΔΙ ΥΠΕΡΗΧΩΝ ΜΗΚΟΥΣ 14CM ΓΙΑ ΕΠΕΜΒΑΣΕΙΣ ΘΥΡΕΟΕΙΔΟΥΣ</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Να είναι διαμέτρου 5-5,5 mm, συχνότητας 55,5 kHz, περιστρεφόμενο κατά 360ο, με δυνατότητα τομής/απολίνωσης αγγείων διαμέτρου τουλάχιστον έως 5 mm, και με δυνατότητα ελέγχου και ενεργοποίησης και από το χέρι. Ο μειοδότης οφείλει να διαθέσει για τη χρήση των παραπάνω γεννήτρια τελευταίας γενιάς</w:t>
            </w:r>
          </w:p>
        </w:tc>
      </w:tr>
      <w:tr w:rsidR="002A6C13" w:rsidRPr="002A6C13" w:rsidTr="00046312">
        <w:trPr>
          <w:trHeight w:val="113"/>
        </w:trPr>
        <w:tc>
          <w:tcPr>
            <w:tcW w:w="479" w:type="dxa"/>
            <w:vMerge w:val="restart"/>
            <w:tcBorders>
              <w:top w:val="nil"/>
              <w:left w:val="single" w:sz="4" w:space="0" w:color="auto"/>
              <w:bottom w:val="single" w:sz="4" w:space="0" w:color="000000"/>
              <w:right w:val="single" w:sz="4" w:space="0" w:color="auto"/>
            </w:tcBorders>
            <w:shd w:val="clear" w:color="auto" w:fill="auto"/>
            <w:vAlign w:val="center"/>
            <w:hideMark/>
          </w:tcPr>
          <w:p w:rsidR="002A6C13" w:rsidRPr="002A6C13" w:rsidRDefault="002A6C13" w:rsidP="002A6C13">
            <w:r w:rsidRPr="002A6C13">
              <w:t>15</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254450</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ΕΝΔΟΣΚΟΠΙΚΟ ΕΡΓΑΛΕΙΟ ΕΥΘΕΙΑΣ ΣΥΡΡΑΦΗΣ, ΔΙΑΤΟΜΗΣ ΚΑΙ ΑΝΑΣΤΟΜΩΣΗΣ</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Ενδοσκοπικό εργαλείο ευθείας συρραφής, διατομής και αναστόμωσης, με 10 θέσεις άρθρωσης το οποίο μπορεί να δεχθεί ευθείες και αρθρούμενες κεφαλές, με ενσωματωμένο ενισχυτικό της γραμμής συρραφής, κεκαμμένες, κυρτές, για αυξημένη λειτουργικότητα και οικονομία. Να φέρει διαφορετικό ύψος κλιπ σε κάθε γραμμή συρραφής, με μήκη συρραφής 30mm, 45mm και 60mm, με νέα κοπτική λάμα σε κάθε επαναφόρτιση και στυλεό μήκους 16cm</w:t>
            </w:r>
          </w:p>
        </w:tc>
      </w:tr>
      <w:tr w:rsidR="002A6C13" w:rsidRPr="002A6C13" w:rsidTr="00046312">
        <w:trPr>
          <w:trHeight w:val="113"/>
        </w:trPr>
        <w:tc>
          <w:tcPr>
            <w:tcW w:w="479" w:type="dxa"/>
            <w:vMerge/>
            <w:tcBorders>
              <w:top w:val="nil"/>
              <w:left w:val="single" w:sz="4" w:space="0" w:color="auto"/>
              <w:bottom w:val="single" w:sz="4" w:space="0" w:color="000000"/>
              <w:right w:val="single" w:sz="4" w:space="0" w:color="auto"/>
            </w:tcBorders>
            <w:vAlign w:val="center"/>
            <w:hideMark/>
          </w:tcPr>
          <w:p w:rsidR="002A6C13" w:rsidRPr="002A6C13" w:rsidRDefault="002A6C13" w:rsidP="002A6C13"/>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275509</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ΚΥΡΤΕΣ ΚΕΦΑΛΕΣ ΓΙΑ ΕΝΔΟΣΚΟΠΙΚΟ ΕΡΓΑΛΕΙΟ ΕΥΘΕΙΑΣ ΣΥΡΡΑΦΗΣ, ΔΙΑΤΟΜΗΣ ΚΑΙ ΑΝΑΣΤΟΜΩΣΗΣ</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Κυρτές κεφαλές καμπύλης σχεδίασης με διαφορετικό ύψος κλιπ σε κάθε γραμμή συρραφής, μήκους 60mm, και νέα κοπτική λάμα σε κάθε επαναφόρτιση, για πολύ παχείς ιστούς. Να είναι συμβατές με μηχανικό αλλά και ηλεκτρικό ενδοσκοπικό εργαλείο συρραφής - διατομής - αναστόμωσης, για αυξημένη λειτουργικότητα και οικονομία</w:t>
            </w:r>
          </w:p>
        </w:tc>
      </w:tr>
      <w:tr w:rsidR="002A6C13" w:rsidRPr="002A6C13" w:rsidTr="00046312">
        <w:trPr>
          <w:trHeight w:val="113"/>
        </w:trPr>
        <w:tc>
          <w:tcPr>
            <w:tcW w:w="4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16</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263054</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 xml:space="preserve">ΛΑΠΑΡΟΣΚΟΠΙΚΌ ΣΎΣΤΗΜΑ ΑΤΡΑΥΜΑΤΙΚΉς ΚΑΘΉΛΩΣΗς ΠΛΈΓΜΑΤΟς ΚΑΙ ΣΥΓΚΌΛΛΗΣΗς ΠΕΡΙΤΌΝΑΙΟΥ ΔΙΑΜΈΤΡΟΥ 5 MM ΚΑΙ ΜΉΚΟΥς 35,5 CM, ΜΕ </w:t>
            </w:r>
            <w:r w:rsidRPr="002A6C13">
              <w:lastRenderedPageBreak/>
              <w:t>ΕΦΑΡΜΟΓΉ ΚΥΑΝΟΑΚΡΙΛΙΚΉς ΚΌΛΛΑς, ΆΝΩ ΤΩΝ 33 ΔΌΣΕΩΝ</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lastRenderedPageBreak/>
              <w:t> </w:t>
            </w:r>
          </w:p>
        </w:tc>
      </w:tr>
      <w:tr w:rsidR="002A6C13" w:rsidRPr="002A6C13" w:rsidTr="00046312">
        <w:trPr>
          <w:trHeight w:val="113"/>
        </w:trPr>
        <w:tc>
          <w:tcPr>
            <w:tcW w:w="4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17</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263056</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ΣΎΣΤΗΜΑ ΑΤΡΑΥΜΑΤΙΚΉς ΚΑΘΉΛΩΣΗς ΠΛΈΓΜΑΤΟς ΚΑΙ ΤΟΠΙΚΟΎ ΚΛΕΙΣΊΜΑΤΟς ΧΕΙΡΟΥΡΓΙΚΉς ΤΟΜΉς, ΜΙΑς ΧΡΉΣΗς ΜΕ ΕΦΑΡΜΟΓΉ ΚΥΑΝΟΑΚΡΙΛΙΚΉς ΚΌΛΛΑς, 45 ΔΌΣΕΩΝ</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 </w:t>
            </w:r>
          </w:p>
        </w:tc>
      </w:tr>
      <w:tr w:rsidR="002A6C13" w:rsidRPr="002A6C13" w:rsidTr="00046312">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18</w:t>
            </w:r>
          </w:p>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270561</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ΚΛΙΠ ΑΠΟΛΙΝΩΣΗΣ ΑΓΓΕΙΩΝ ΤΥΠΟΥ HEMOLOCK</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Κλιπ πολυοξυμεθυλαινιου τα οποία να κουμπώνουν και να ασφαλίζουν στον ιστό, για χρήση σε ανοικτές και λαπαροσκοπικές επεμβάσεις, σε κασέτα των 6 τεμ. με ειδική αυτοκόλλητη ταινία σταθεροποίησης στο χειρουργικό πεδίο. Σε μέγεθος Large. Να κατατάσσεται (classification) στην κατηγορία III των ιατροτεχνολογικών προϊόντων και να συνοδεύτε από δήλωση συμμόρφωσης της κατασκευάστριας εταιρίας σύμφωνα με την οδηγία 93/42/ΕΟΚ.</w:t>
            </w:r>
            <w:r w:rsidRPr="002A6C13">
              <w:br/>
              <w:t>Να συνοδεύονται με λαβίδες πολλαπλών χρήσεων 5mm ενδοσκοπικής απολίνωσης αγγείων για εφαρμογή των παραπάνω κλιπ οι οποίες να είναι διαιρούμενες σε τρία τμήματα, τη λαβή, τον στειλεό και τον εισαγωγέα για την καλύτερη δυνατή αποστείρωση.</w:t>
            </w:r>
          </w:p>
        </w:tc>
      </w:tr>
      <w:tr w:rsidR="002A6C13" w:rsidRPr="002A6C13" w:rsidTr="00046312">
        <w:trPr>
          <w:trHeight w:val="113"/>
        </w:trPr>
        <w:tc>
          <w:tcPr>
            <w:tcW w:w="479" w:type="dxa"/>
            <w:vMerge w:val="restart"/>
            <w:tcBorders>
              <w:top w:val="nil"/>
              <w:left w:val="single" w:sz="4" w:space="0" w:color="auto"/>
              <w:bottom w:val="single" w:sz="4" w:space="0" w:color="000000"/>
              <w:right w:val="single" w:sz="4" w:space="0" w:color="auto"/>
            </w:tcBorders>
            <w:shd w:val="clear" w:color="auto" w:fill="auto"/>
            <w:vAlign w:val="center"/>
            <w:hideMark/>
          </w:tcPr>
          <w:p w:rsidR="002A6C13" w:rsidRPr="002A6C13" w:rsidRDefault="002A6C13" w:rsidP="002A6C13">
            <w:r w:rsidRPr="002A6C13">
              <w:t>19</w:t>
            </w:r>
          </w:p>
        </w:tc>
        <w:tc>
          <w:tcPr>
            <w:tcW w:w="797" w:type="dxa"/>
            <w:tcBorders>
              <w:top w:val="nil"/>
              <w:left w:val="nil"/>
              <w:bottom w:val="nil"/>
              <w:right w:val="nil"/>
            </w:tcBorders>
            <w:shd w:val="clear" w:color="000000" w:fill="B8CCE4"/>
            <w:noWrap/>
            <w:vAlign w:val="center"/>
            <w:hideMark/>
          </w:tcPr>
          <w:p w:rsidR="002A6C13" w:rsidRPr="002A6C13" w:rsidRDefault="002A6C13" w:rsidP="002A6C13">
            <w:r w:rsidRPr="002A6C13">
              <w:t>274829</w:t>
            </w:r>
          </w:p>
        </w:tc>
        <w:tc>
          <w:tcPr>
            <w:tcW w:w="3551"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ΗΛΕΚΤΡΟΚΙΝΗΤΟΙ ΑΡΘΡΩΤΟΙ ΕΠΑΝΑΦΟΡΤΙΖΟΜΕΝΟΙ ΚΟΠΤΟΡΑΠΤΕΣ, ΜΕΓΕΘΟΥΣ 60ΜΜ ΔΙΑΜΕΤΡΟΥ 12ΜΜ, ΜΕ ΜΗΚΟΣ ΣΤΕΙΛΕΟΥ 28CM</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Ηλεκτροκίνητος αρθρωτός επαναφορτιζόμενος κοπτοράπτης, μιας χρήσης, μεγέθους 60mm διαμέτρου 12mm, με μήκος στειλεού 28cm, με ενσωματωμένη λάμα στο στέλεχος του εργαλείου από ανοξείδωτο ατσάλι 420. Να δέχεται κασέτες με και χωρίς αντιολισθητική επιφάνεια, με κλιπ από κράμα τιτανίου (να περιέχει 2,5% βανάδιο- 3%αλουμίνιο) για 6 διαφορετικούς τύπους ιστών (από 0,75mm έως 2,3mm). Εργονομικό σχεδιασμό της λαβής για χρήση με το ένα χέρι και μηχανισμό παθητικής άρθρωσης της κεφαλής μέχρι και 45° ενσωματωμένη στο στέλεχος του εργαλείου. Ο μηχανισμός πυροδότησης να πραγματοποιείται με την χρήση ηλεκτρικής ενέργειας για την ελαχιστοποίηση οποιασδήποτε ακούσιας κίνησης που πιθανόν να τραυματίσει παρακείμενους ιστούς. Να διαθέτει ειδικά σχεδιασμένο σύστημα που να εξασφαλίζει ομοιόμορφη απόσταση μεταξύ των δύο σιαγόνων κατά την διάρκεια της πυροδότησης για βέλτιστη αιμάτωση, και να ασκεί πίεση ίση με 8gr/mm2 για ομοιόμορφη γραμμή συρραφής σε όλο το μήκος. Να διαθέτει κλειστό κανάλι στην υποδοχή της ανταλλακτικής κασέτας για να εξασφαλίζεται η υποστήριξη της από υψηλές πιέσεις και δυνάμεις κατά τη διάρκεια της πυροδότησης.</w:t>
            </w:r>
          </w:p>
        </w:tc>
      </w:tr>
      <w:tr w:rsidR="002A6C13" w:rsidRPr="002A6C13" w:rsidTr="00046312">
        <w:trPr>
          <w:trHeight w:val="113"/>
        </w:trPr>
        <w:tc>
          <w:tcPr>
            <w:tcW w:w="479" w:type="dxa"/>
            <w:vMerge/>
            <w:tcBorders>
              <w:top w:val="nil"/>
              <w:left w:val="single" w:sz="4" w:space="0" w:color="auto"/>
              <w:bottom w:val="single" w:sz="4" w:space="0" w:color="000000"/>
              <w:right w:val="single" w:sz="4" w:space="0" w:color="auto"/>
            </w:tcBorders>
            <w:vAlign w:val="center"/>
            <w:hideMark/>
          </w:tcPr>
          <w:p w:rsidR="002A6C13" w:rsidRPr="002A6C13" w:rsidRDefault="002A6C13" w:rsidP="002A6C13"/>
        </w:tc>
        <w:tc>
          <w:tcPr>
            <w:tcW w:w="797" w:type="dxa"/>
            <w:tcBorders>
              <w:top w:val="single" w:sz="4" w:space="0" w:color="auto"/>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274831</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 xml:space="preserve">ΑΝΤΑΛΛΑΚΤΙΚΈΣ ΚΑΣΕΤΕΣ ΓΙΑ ΤΟΥΣ ΗΛΕΚΤΡΟΚΙΝΗΤΟΥΣ ΑΡΘΡΩΤΟΥΣ ΚΟΠΤΟΡΑΠΤΕΣ. ΕΝΔΙΑΜΕΣΟΥ </w:t>
            </w:r>
            <w:r w:rsidRPr="002A6C13">
              <w:lastRenderedPageBreak/>
              <w:t>ΠΑΧΟΥΣ ΙΣΤΟΥ ΜΕ ΥΨΟΣ ΚΛΕΙΣΤΟΥ ΚΛΙΠ 1,8ΜΜ ΚΑΙ ΜΗΚΟΥΣ 60ΜΜ.</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lastRenderedPageBreak/>
              <w:t xml:space="preserve">Ανταλλακτικές κασέτες κοπτοράπτη, χωρίς κοπτική λάμα, με ειδικές προεκτάσεις στην επιφάνεια της για ατραυματική συγκράτηση του ιστού στις σιαγόνες του εργαλείου και </w:t>
            </w:r>
            <w:r w:rsidRPr="002A6C13">
              <w:lastRenderedPageBreak/>
              <w:t>εξασφάλιση ορθής τροχιάς των κλιπ κατά την πυροδότηση. Οι αγκτήρες να είναι από κράμα τιτανίου (2,5% β αν άδιο-3% αλουμίνιο) και το κάθε άκρο να είναι ελαφρώς κεκκαμένο για αποφυγή στρέβλωσης κατά την πυροδότηση. Με τριπλή ισοϋψή γραμμή συρραφής εκατέρωθεν της γραμμής διατομής, με κλείσιμο κλιπ σε σχήμα "Β", με μήκος 60mm για ενδιάμεσους, ιστούς 1,8mm.</w:t>
            </w:r>
          </w:p>
        </w:tc>
      </w:tr>
      <w:tr w:rsidR="002A6C13" w:rsidRPr="002A6C13" w:rsidTr="00046312">
        <w:trPr>
          <w:trHeight w:val="113"/>
        </w:trPr>
        <w:tc>
          <w:tcPr>
            <w:tcW w:w="479" w:type="dxa"/>
            <w:vMerge/>
            <w:tcBorders>
              <w:top w:val="nil"/>
              <w:left w:val="single" w:sz="4" w:space="0" w:color="auto"/>
              <w:bottom w:val="single" w:sz="4" w:space="0" w:color="000000"/>
              <w:right w:val="single" w:sz="4" w:space="0" w:color="auto"/>
            </w:tcBorders>
            <w:vAlign w:val="center"/>
            <w:hideMark/>
          </w:tcPr>
          <w:p w:rsidR="002A6C13" w:rsidRPr="002A6C13" w:rsidRDefault="002A6C13" w:rsidP="002A6C13"/>
        </w:tc>
        <w:tc>
          <w:tcPr>
            <w:tcW w:w="797" w:type="dxa"/>
            <w:tcBorders>
              <w:top w:val="nil"/>
              <w:left w:val="nil"/>
              <w:bottom w:val="single" w:sz="4" w:space="0" w:color="auto"/>
              <w:right w:val="single" w:sz="4" w:space="0" w:color="auto"/>
            </w:tcBorders>
            <w:shd w:val="clear" w:color="000000" w:fill="B8CCE4"/>
            <w:vAlign w:val="center"/>
            <w:hideMark/>
          </w:tcPr>
          <w:p w:rsidR="002A6C13" w:rsidRPr="002A6C13" w:rsidRDefault="002A6C13" w:rsidP="002A6C13">
            <w:r w:rsidRPr="002A6C13">
              <w:t>274830</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ΑΝΤΑΛΛΑΚΤΙΚΕΣ ΚΑΣΕΤΕΣ ΓΙΑ ΤΟΥΣ ΗΛΕΚΤΡΟΚΙΝΗΤΟΥΣ ΑΡΘΡΩΤΟΥΣ ΚΟΠΤΟΡΑΠΤΕΣ. ΓΙΑ ΛΕΠΤΟΥΣ ΙΣΤΟΥΣ ΜΕ ΥΨΟΣ ΚΛΕΙΣΤΟΥ ΚΛΙΠ 1,5ΜΜ ΚΑΙ ΜΗΚΟΥΣ 60ΜΜ.</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Ανταλλακτικές κασέτες κοπτοράπτη, χωρίς κοπτική λάμα, με ειδικές προεκτάσεις στην επιφάνειά της για ατραυματική συγκράτηση του ιστού σας σιαγόνες του εργαλείου και εξασφάλιση ορθής τροχιάς των κλιπ κατά την πυροδότηση. Οι αγκτήρες να είναι από κράμα τιτανίου [2,5% βανάδιο-3%αλου μίνιο) και το κάθε άκρο να είναι ελαφρώς κεκκαμένο για αποφυγή στρέβλωσης κατά την πυροδότηση. Με τριπλή ισοϋφή γραμμή συρραφής εκατέρωθεν της γραμμής διατομής, με κλείσιμο κλιπ σε σχήμα "Β", με μήκος 60mm για ενδιάμεσους, ιστούς 1,5mm.</w:t>
            </w:r>
          </w:p>
        </w:tc>
      </w:tr>
      <w:tr w:rsidR="002A6C13" w:rsidRPr="002A6C13" w:rsidTr="00046312">
        <w:trPr>
          <w:trHeight w:val="113"/>
        </w:trPr>
        <w:tc>
          <w:tcPr>
            <w:tcW w:w="479"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20</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147846</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ΕΝΔΟΣΚΟΠΙΚΟ ΨΑΛΙΔΙ ΥΠΕΡΗΧΩΝ</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Λαπαροσκοπικό εργαλείο υπερήχων μ.χ. για αιμόσταση-διατομή αγγείων έως 7mm με ενεργοποίηση από το χέρι με τεχνολογία προσαρμοζόμενης ενέργειας στον ιστό, μήκος στυλεού 36cm διάμετρο 5mm δυνατότητα περιστροφής 360ο και ενσωματωμένο καλώδιο. Να διαθέτει λεπίδα τιτανίου κυρτού άκρου περίπου 18mm η οποία πάλλεται σε επιμήκη κίνηση σε συχνότητα περίπου 50ΚΗζ και ηχητική επιβεβαίωση κατά τη μεταβολή της προσαρμοζόμενης ενέργειας. Συμβατό με την γεννήτρια υπερήχων που διαθέτει το χειρουργείο.</w:t>
            </w:r>
          </w:p>
        </w:tc>
      </w:tr>
      <w:tr w:rsidR="002A6C13" w:rsidRPr="002A6C13" w:rsidTr="00046312">
        <w:trPr>
          <w:trHeight w:val="113"/>
        </w:trPr>
        <w:tc>
          <w:tcPr>
            <w:tcW w:w="4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21</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172628</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ΚΥΡΤΟ ΨΑΛΙΔΙ ΥΠΕΡΗΧΩΝ ΜΕ ΛΑΒΗ ΠΙΣΤΟΛΙΟΥ ΚΑΙ ΕΝΕΡΓΟΠΟΙΗΣΗ ΜΕ ΤΟ ΧΕΡΙ Μ.Χ. 5ΜΜ</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Εργαλείο υπερήχων μ.χ. για αιμόσταση-διατομή αγγείων έως 7mm με ενεργοποίηση από το χέρι με τεχνολογία προσαρμοζόμενης ενέργειας στον ιστό, μήκος στυλεού 20cm διάμετρο 5mm δυνατότητα περιστροφής 360ο με ενσωματωμένο καλώδιο και διάμετρο 5mm, με κυρτή λεπίδα τιτανίου μήκους περίπου 18mm η οποία πάλλεται σε επιμήκη κίνηση σε συχνότητα περίπου 50ΚΗζ και ηχητική επιβεβαίωση κατά τη μεταβολή της προσαρμοζόμενης ενέργειας. Συμβατό με την γεννήτρια υπερήχων που διαθέτει το χειρουργείο.</w:t>
            </w:r>
          </w:p>
        </w:tc>
      </w:tr>
      <w:tr w:rsidR="002A6C13" w:rsidRPr="002A6C13" w:rsidTr="00046312">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22</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327143</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 xml:space="preserve">ΛΑΠΑΡΟΣΚΟΠΙΚΗ ΛΑΒΙΔΑ ΗΛΕΚΤΡΟΘΕΡΜΙΚΗΣ ΣΥΓΚΟΛΛΗΣΗΣ ΑΓΓΕΙΩΝ 7ΜΜ ΜΕ ΤΑΥΤΟΧΡΟΝΗ ΧΡΗΣΗ ΥΠΕΡΗΧΩΝ, ΠΙΣΤΟΛΟΕΙΔΗ ΧΕΙΡΟΛΑΒΗ 5 ΜΜ Χ35CM M.X. </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 xml:space="preserve">Λαπαροσκοπική αιμοστατική λαβίδα ηλεκτροθερμικής συγκόλλησης/διατομής αγγείων έως και 7mm, με ταυτόχρονη χρήση τεχνολογίας υπερήχων. Να διαθέτει τύπου πιστολοειδής χειρολαβή με δύο ενσωματωμένους χειροδιακόπτες επιλογής ενέργειας, με διάμετρο περίπου 5mm και μήκος ενεργού στειλεού περίπου 35cm. Να διαθέτει λεπίδα τιτανίου κυρτού άκρου μήκους περίπου 16-18mm, η οποία πάλλεται με επιμήκη κίνηση σε συχνότητα 47khz για καλύτερη ταλάντωση και αποτελεσματικότητα και ηχητική επιβεβαίωση κατά την </w:t>
            </w:r>
            <w:r w:rsidRPr="002A6C13">
              <w:lastRenderedPageBreak/>
              <w:t>μεταβολή της προσαρμοζόμενης ενέργειας. Ο μειοδότης οφείλει να προσκομίσει συνοδό εξοπλισμό - γεννήτρια. Πέρα από τα εργαλεία υπερήχων να προσαρμόζονται και εργαλεία διπολικής ενέργειας.</w:t>
            </w:r>
          </w:p>
        </w:tc>
      </w:tr>
      <w:tr w:rsidR="002A6C13" w:rsidRPr="002A6C13" w:rsidTr="00046312">
        <w:trPr>
          <w:trHeight w:val="113"/>
        </w:trPr>
        <w:tc>
          <w:tcPr>
            <w:tcW w:w="4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lastRenderedPageBreak/>
              <w:t>23</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327221</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 xml:space="preserve">ΑΙΜΟΣΤΑΤΙΚΗ ΛΑΒΙΔΑ ΗΛΕΚΤΡΟΘΕΡΜΙΚΗΣ ΣΥΓΚΟΛΛΗΣΗΣ ΚΑΙ ΔΙΑΤΟΜΗΣ ΑΓΓΕΙΩΝ ΔΙΑΜΕΤΡΟΥ ΕΩΣ ΚΑΙ 7ΜΜ, ΜΕ ΤΑΥΤΟΧΡΟΝΗ ΧΡΗΣΗ ΤΕΧΝΟΛΟΓΙΑΣ ΥΠΕΡΗΧΩΝ. ΝΑ ΔΙΑΘΕΤΕΙ ΤΥΠΟΥ ΠΙΣΤΟΛΟΕΙΔΗΣ. </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Αιμοστατική λαβίδα ηλεκτροθερμικής συγκόλλησης/διατομής αγγείων έως και 7mm, με ταυτόχρονη χρήση τεχνολογίας υπερήχων. Να διαθέτει τύπου πιστολοειδής χειρολαβή με δυο ενσωματωμένους χειροδιακόπτες επιλογής ενέργειας με διάμετρο περίπου 5mm και μήκος ενεργού στειλεού περίπου 20cm. Να διαθέτει λεπίδα τιτανίου κυρτού άκρου μήκους περίπου 16-18mm, η οποία πάλλεται με επιμήκη κίνηση, σε συχνότητα περίπου 47khz για καλύτερη ταλάντωση και αποτελεσματικότητα και ηχητική επιβεβαίωση κατά την μεταβολή της προσαρμοζόμενης ενέργειας. Ο μειοδότης οφείλει να προσκομίσει συνοδό εξοπλισμό - γεννήτρια. Πέρα από τα εργαλεία υπερήχων να προσαρμόζονται και εργαλεία διπολικής ενέργειας.</w:t>
            </w:r>
          </w:p>
        </w:tc>
      </w:tr>
      <w:tr w:rsidR="002A6C13" w:rsidRPr="002A6C13" w:rsidTr="00046312">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24</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327144</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ΛΑΒΙΔΕΣ ΗΛΕΚΤΡΟΘΕΡΜΙΚΗΣ ΣΥΓΚΟΛΛΗΣΗΣ ΑΓΓΕΙΩΝ 7ΜΜ ΜΕ ΤΑΥΤΟΧΡΟΝΗ ΧΡΗΣΗ ΥΠΕΡΗΧΩΝ,ΜΗΚΟΣ ΕΝΕΡΓΟΥ ΣΤΕΙΛΕΟΥ 9CM ΧΕΙΡΟΛΑΒΗ Μ.Χ.</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Αιμοστατική λαβίδα ηλεκτροθερμικής συγκόλλησης/διατομής αγγείων έως και 7mm, με ταυτόχρονη χρήση τεχνολογίας υπερήχων. Να διαθέτει ψαλιδοειδής χειρολαβή με δυο ενσωματωμένους χειροδιακόπτες επιλογής ενέργειας και μήκος ενεργού στειλεού περίπου 10cm. Να διαθέτει λεπίδα τιτανίου κυρτού άκρου μήκους περίπου 16-18mm, η οποία πάλλεται με επιμήκη κίνηση, σε συχνότητα περίπου 47khz για καλύτερη ταλάντωση και αποτελεσματικότητα και ηχητική επιβεβαίωση κατά την μεταβολή της προσαρμοζόμενης ενέργειας. Ο μειοδότης οφείλει να προσκομίσει συνοδό εξοπλισμό - γεννήτρια. Πέρα από τα εργαλεία υπερήχων να προσαρμόζονται και εργαλεία διπολικής ενέργειας.</w:t>
            </w:r>
          </w:p>
        </w:tc>
      </w:tr>
      <w:tr w:rsidR="002A6C13" w:rsidRPr="002A6C13" w:rsidTr="00046312">
        <w:trPr>
          <w:trHeight w:val="113"/>
        </w:trPr>
        <w:tc>
          <w:tcPr>
            <w:tcW w:w="4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25</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175299</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ΤΡΟΚΑΡ ΜΕ ΑΙΧΜΗΡΟ ΑΚΡΟ ΣΧΗΜΑΤΟΣ V 5 MM ΜΙΑΣ ΧΡΗΣΗΣ</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bookmarkStart w:id="3" w:name="RANGE!D32"/>
            <w:r w:rsidRPr="002A6C13">
              <w:t>Τροκάρ διαμέτρου 5mm, με αιχμηρό άκρο σχήματος νυστεριού V αμφίπλευρης κοπής, 100mm ραβδωτή κάνουλα λοξευμένου άκρου και ατραυματικό κάλυμμα ασφαλείας της λόγχης για ελαχιστοποίηση του τραύματος και προστασία των σπλάχνων. Να έχει δυνατότητα αφαίρεσης άνω μέρους για εξαγωγή παρασκευάσματος. Να διαθέτει διπλή βαλβίδα αεροστεγανότητας για αποφυγή απώλειας πνευμοπεριτοναίου, και κάνουλα CO2 τριών δρόμωνγια να μην εκτοξεύονται τα επικίνδυνα χειρουργικά αέρια στα πρόσωπα του επιστημονικού προσωπικού.</w:t>
            </w:r>
            <w:bookmarkEnd w:id="3"/>
          </w:p>
        </w:tc>
      </w:tr>
      <w:tr w:rsidR="002A6C13" w:rsidRPr="002A6C13" w:rsidTr="00046312">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26</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175300</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ΤΡΟΚΑΡ ΜΕ ΑΙΧΜΗΡΟ ΑΚΡΟ ΑΚΡΟ ΣΧΗΜΑΤΟΣ V 5-11 MM</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 xml:space="preserve">Οπτικό τροκάρ διαμέτρου 5-11mm, με ατραυματικό άκρο σχήματος νυστεριού V αμφίπλευρης κοπής, 100mm ραβδωτή κάνουλα λοξευμένου άκρου και ατραυματικό κάλυμμα ασφαλείας της λόγχης για ελαχιστοποίηση του τραύματος και προστασία των σπλάχνων. Να έχει δυνατότητα αφαίρεσης άνω </w:t>
            </w:r>
            <w:r w:rsidRPr="002A6C13">
              <w:lastRenderedPageBreak/>
              <w:t>μέρους για εξαγωγή παρασκευάσματος. Να διαθέτει διπλή βαλβίδα αεροστεγανότητας για αποφυγή απώλειας πνευμοπεριτοναίου, και κάνουλα CO2 τριών δρόμων για να μην εκτοξεύονται τα επικίνδυνα χειρουργικά αέρια στα πρόσωπα του επιστημονικού προσωπικού.</w:t>
            </w:r>
          </w:p>
        </w:tc>
      </w:tr>
      <w:tr w:rsidR="002A6C13" w:rsidRPr="002A6C13" w:rsidTr="00046312">
        <w:trPr>
          <w:trHeight w:val="113"/>
        </w:trPr>
        <w:tc>
          <w:tcPr>
            <w:tcW w:w="4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lastRenderedPageBreak/>
              <w:t>27</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175303</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ΑΥΤΟΜΑΤΑ ΕΝΔΟΣΚΟΠΙΚΑ ΕΡΓΑΛΕΙΑ ΑΠΟΛΙΝΩΣΗΣ ΑΓΓΕΙΩΝ ΜΙΑΣ ΧΡΗΣΗΣ MEDIUM LARGE 10-11 MM</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Εργαλείο ενδοσκοπικής απολίνωσης διαμέτρου 10mm, με δύο ξεχωριστά στάδια   λειτουργίας (φόρτισης   και   τοποθέτησης   του   κλιπ),   για αποφυγή τραυματισμού των ιστών κατά την αυτόματη φόρτιση του κλιπ. Με δυνατότητα μερικού κλεισίματος του κλιπ για την διεξαγωγή χολαγγειογραφίας. Να διαθέτει 20 κλιπ τιτανίου μεσαίου – μεγάλου μεγέθους με βεντουζοθύλακες για  αποφυγή ολίσθησης του ιστού από  το κλιπ.</w:t>
            </w:r>
          </w:p>
        </w:tc>
      </w:tr>
      <w:tr w:rsidR="002A6C13" w:rsidRPr="002A6C13" w:rsidTr="00046312">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28</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258151</w:t>
            </w:r>
          </w:p>
        </w:tc>
        <w:tc>
          <w:tcPr>
            <w:tcW w:w="3551" w:type="dxa"/>
            <w:tcBorders>
              <w:top w:val="nil"/>
              <w:left w:val="nil"/>
              <w:bottom w:val="nil"/>
              <w:right w:val="nil"/>
            </w:tcBorders>
            <w:shd w:val="clear" w:color="auto" w:fill="auto"/>
            <w:vAlign w:val="center"/>
            <w:hideMark/>
          </w:tcPr>
          <w:p w:rsidR="002A6C13" w:rsidRPr="002A6C13" w:rsidRDefault="002A6C13" w:rsidP="002A6C13">
            <w:r w:rsidRPr="002A6C13">
              <w:t>ΑΥΤΟΜΑΤΑ ΕΝΔΟΣΚΟΠΙΚΑ ΕΡΓΑΛΕΙΑ ΑΠΟΛΙΝΩΣΗΣ ΑΓΓΕΙΩΝ ΜΧ ΜΕ ΠΕΡΙΣΤΡΕΦΟΜΕΝΟ ΣΤΕΙΛΕΟ ΕΦΟΔΙΑΣΜΕΝΑ ΜΕ 20 CLIPS ΤΙΤΑΝΙΟΥ ΚΑΙ ΔΙΑΜΕΤΡΟ ΣΤΕΙΛΕΟΥ 10ΜΜ,ΔΥΟ ΣΤΑΔΙΑ ΠΥΡΟΔΟΤΗΣΗΣ ΚΑΙ ΜΕΓΕΘΟΣ LARGE ΠΟΥ ΤΟ ΚΛΙΠ ΝΑ ΚΛΕΙΔΩΝΕΙ ΠΡΩΤΑ ΑΠΟ ΤΗΝ ΑΚΡΗ ΤΩΝ ΣΚΕΛΩΝ</w:t>
            </w:r>
          </w:p>
        </w:tc>
        <w:tc>
          <w:tcPr>
            <w:tcW w:w="6372" w:type="dxa"/>
            <w:tcBorders>
              <w:top w:val="nil"/>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 xml:space="preserve">Εργαλείο ενδοσκοπικής απολίνωσης διαμέτρου 10mm, με δύο ξεχωριστά στάδια   λειτουργίας (φόρτισης   και   τοποθέτησης   του   κλιπ),   για αποφυγή τραυματισμού των ιστών κατά την αυτόματη φόρτιση του κλιπ. Με ΠΕΡΙΣΤΡΕΦΟΜΕΝΟ ΣΤΥΛΕΟ ΚΑΙ δυνατότητα μερικού κλεισίματος του κλιπ για την διεξαγωγή χολαγγειογραφίας. Να διαθέτει 20 κλιπ τιτανίου μεσαίου – μεγάλου μεγέθους με βεντουζοθύλακες για  αποφυγή ολίσθησης του ιστού από  το κλιπ.  </w:t>
            </w:r>
          </w:p>
        </w:tc>
      </w:tr>
      <w:tr w:rsidR="002A6C13" w:rsidRPr="002A6C13" w:rsidTr="00046312">
        <w:trPr>
          <w:trHeight w:val="113"/>
        </w:trPr>
        <w:tc>
          <w:tcPr>
            <w:tcW w:w="4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29</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133378</w:t>
            </w:r>
          </w:p>
        </w:tc>
        <w:tc>
          <w:tcPr>
            <w:tcW w:w="3551" w:type="dxa"/>
            <w:tcBorders>
              <w:top w:val="single" w:sz="4" w:space="0" w:color="auto"/>
              <w:left w:val="nil"/>
              <w:bottom w:val="single" w:sz="4" w:space="0" w:color="auto"/>
              <w:right w:val="single" w:sz="4" w:space="0" w:color="auto"/>
            </w:tcBorders>
            <w:shd w:val="clear" w:color="auto" w:fill="auto"/>
            <w:vAlign w:val="center"/>
            <w:hideMark/>
          </w:tcPr>
          <w:p w:rsidR="002A6C13" w:rsidRPr="002A6C13" w:rsidRDefault="002A6C13" w:rsidP="002A6C13">
            <w:r w:rsidRPr="002A6C13">
              <w:t>ΕΝΔΟΣΚΟΠΙΚΕΣ ΛΑΒΙΔΕΣ ΣΥΛΛΗΨΗΣ BABCOCK</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Λαπαροσκοπική λαβίδα σύλληψης, τύπου Babcock, μιας χρήσεως, περιστρεφόμενη και με δύο μηχανισμούς κλειδώματος - δύο σκανδάλες.</w:t>
            </w:r>
          </w:p>
        </w:tc>
      </w:tr>
      <w:tr w:rsidR="002A6C13" w:rsidRPr="002A6C13" w:rsidTr="00046312">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30</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273569</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ΕΡΓΑΛΕΙΟ ΣΥΛΛΗΨΗΣ ΡΑΜΜΑΤΩΝ</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Εργαλείο καθήλωσης ραμμάτων, τύπου βελόνης για τη σύγκλιση των οπών εισόδου των τροκάρ.</w:t>
            </w:r>
          </w:p>
        </w:tc>
      </w:tr>
      <w:tr w:rsidR="002A6C13" w:rsidRPr="002A6C13" w:rsidTr="00046312">
        <w:trPr>
          <w:trHeight w:val="113"/>
        </w:trPr>
        <w:tc>
          <w:tcPr>
            <w:tcW w:w="4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31</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175312</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ΛΑΠΑΡΟΣΚΟΠΙΚΗ ΠΛΥΣΗ - ΕΚΠΛΥΣΗ ΜΙΑΣ ΧΡΗΣΗΣ</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Ενδοσκοπική πλύση-αναρρόφηση 5mm και ενεργό άκρο L hook, πλήρως προσυναρμολογημένη και έτοιμη προς χρήση. Να λειτουργεί με όλα τα συστήματα πλύσης-αναρρόφησης (βαρύτητας και πίεσης)  για αυξημένη λειτουργικότητα. Με δυνατότητα απόκρυψης και επανεμφάνισης του hook για αυξημένη ασφάλεια και διπλό αυλό αυξημένης έγχυσης για αποτελεσματικότερη   εκκένωση νερού στο χειρουργικό πεδίο. Μήκος στειλεού 32-34 εκ.</w:t>
            </w:r>
          </w:p>
        </w:tc>
      </w:tr>
      <w:tr w:rsidR="002A6C13" w:rsidRPr="002A6C13" w:rsidTr="00046312">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32</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175313</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ΣΑΚΟΙ ΣΥΛΛΗΨΗΣ ΠΑΡΑΣΚΕΥΑΣΜΑΤΩΝ ΜΕ ΣΤΥΛΕΟ ΕΦΑΡΜΟΓΗΣ ΔΙΑΜΕΤΡΟΥ 10 ΜΜ ΜΙΑΣ ΧΡΗΣΗΣ</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Ενδοσκοπικός σάκος συλλήψεως παρασκευασμάτων (latexfree), με ένδειξη κατεύθυνσης ανοίγματος του σάκου ενδοκοιλιακά, ράμμα περίπαρσης και πλήρες περιμετρικό μεταλλικό έλασμα ανοίγματος και σταθεροποίησής του  που προχωρεί εντός του στειλεού ένθεσης,  για να προσφέρει    αντίσταση    και   στιβαρότητα κατά την ένθεση του παρασκευάσματος στον σάκο. Να είναι χωρητικότητας 190cc. Με στυλεό εφαρμογής 10mm.</w:t>
            </w:r>
          </w:p>
        </w:tc>
      </w:tr>
      <w:tr w:rsidR="002A6C13" w:rsidRPr="002A6C13" w:rsidTr="00046312">
        <w:trPr>
          <w:trHeight w:val="113"/>
        </w:trPr>
        <w:tc>
          <w:tcPr>
            <w:tcW w:w="4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lastRenderedPageBreak/>
              <w:t>33</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175317</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ΛΑΒΙΔΑ ΑΠΩΘΗΣΗΣ ΗΠΑΤΟΣ ΣΧΗΜΑΤΟΣ ΒΕΝΤΑΛΙΑΣ 10 ΜΜ ΜΙΑΣ ΧΡΗΣΗΣ</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Άγκιστρο απώθησης οργάνων 10mm, αρθρούμενο, με πέντε πτυσσόμενα σκέλη</w:t>
            </w:r>
          </w:p>
        </w:tc>
      </w:tr>
      <w:tr w:rsidR="002A6C13" w:rsidRPr="002A6C13" w:rsidTr="00046312">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34</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175306</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ΛΑΠΑΡΟΣΚΟΠΙΚΟ ΝΤΙΣΕΚΤΕΡ ΚΥΡΤΟ 5 MM ΜΙΑΣ ΧΡΗΣΗΣ</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Ενδοσκοπικό ντισεκτέρ 5mm. Να διαθέτει πλήρως μονωμένα άκρα και περιστρεφόμενο στειλεό.</w:t>
            </w:r>
          </w:p>
        </w:tc>
      </w:tr>
      <w:tr w:rsidR="002A6C13" w:rsidRPr="002A6C13" w:rsidTr="00046312">
        <w:trPr>
          <w:trHeight w:val="113"/>
        </w:trPr>
        <w:tc>
          <w:tcPr>
            <w:tcW w:w="4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35</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175304</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ΛΑΠΑΡΟΣΚΟΠΙΚΟ ΨΑΛΙΔΙ ΚΥΡΤΟ 5 MM ΜΙΑΣ ΧΡΗΣΗΣ</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Ενδοσκοπικό ψαλίδι 5mm. Να διαθέτει πλήρως μονωμένα και κυρτά άκρα και περιστρεφόμενο στειλεό.</w:t>
            </w:r>
          </w:p>
        </w:tc>
      </w:tr>
      <w:tr w:rsidR="002A6C13" w:rsidRPr="002A6C13" w:rsidTr="00046312">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36</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175308</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ΛΑΠΑΡΟΣΚΟΠΙΚΗ ΛΑΒΙΔΑ ΙΣΧΥΡΗΣ ΣΥΛΛΗΨΗΣ 5 MM ΜΙΑΣ ΧΡΗΣΗΣ</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Ισχυρή λαπαροσκοπική λαβίδα σύλληψης ιστών με rachet, δύο μηχανισμούς κλειδώματος - δύο σκανδάλες Μ.Χ. 5mm με περιστρεφόμενο στυλεό και οδοντωτά σκέλη.</w:t>
            </w:r>
          </w:p>
        </w:tc>
      </w:tr>
      <w:tr w:rsidR="002A6C13" w:rsidRPr="002A6C13" w:rsidTr="00046312">
        <w:trPr>
          <w:trHeight w:val="113"/>
        </w:trPr>
        <w:tc>
          <w:tcPr>
            <w:tcW w:w="4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37</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175310</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ΛΑΠΑΡΟΣΚΟΠΙΚΗ ΛΑΒΙΔΑ GRASPER 5 MM ΜΙΑΣ ΧΡΗΣΗΣ</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Ατραυματική λαπαροσκοπική λαβίδα σύλληψης ιστών με rachet, δύο μηχανισμούς κλειδώματος - δύο σκανδάλες Μ.Χ. 5mm με περιστρεφόμενο στυλεό.</w:t>
            </w:r>
          </w:p>
        </w:tc>
      </w:tr>
      <w:tr w:rsidR="002A6C13" w:rsidRPr="002A6C13" w:rsidTr="00046312">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38</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175297</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ΒΕΛΟΝΑ VERESS ΜΗΚΟΥΣ 12 CM</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Βελόνες πνευμοπεριτοναίου μήκους 12cm, με βαλβίδα αέρος και οπτική αλλά και ηχητική επιβεβαίωση εισόδου.</w:t>
            </w:r>
          </w:p>
        </w:tc>
      </w:tr>
      <w:tr w:rsidR="002A6C13" w:rsidRPr="002A6C13" w:rsidTr="00046312">
        <w:trPr>
          <w:trHeight w:val="113"/>
        </w:trPr>
        <w:tc>
          <w:tcPr>
            <w:tcW w:w="4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39</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329065</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 xml:space="preserve">ΛΑΒΙΔΑ ΣΥΓΚΟΛΛΗΣΗΣ ΑΓΓΕΙΩΝ ΜΕΧΡΙ 7ΜΜ ME ΚΥΡΤΑ ΕΝΕΡΓΑ ΑΚΡΑ ΜΗΚΟΥΣ 20ΜΜ ΚΑΙ ΜΗΚΟΣ ΣΤΥΛΕΟΥ 23 CM </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Λαβίδα συγκόλλησης αγγείων μέχρι 7μμ με αυτόματη ολοκλήρωση του κύκλου απολίνωσης και τεχνολογία αντίληψης ιστού ώστε να αποφεύγεται η απανθράκωση των παρακείμενων ιστών. Να είναι ενεργοποιούμενη από τη χειρολαβή και να έχει σκανδάλη μηχανικής κοπής για να υπάρχει επιλογή απολίνωσης ή και κοπής. Να έχει κυρτά άκρα μήκους 20μμ, μήκος στυλεού 23cm και διάμετρος 5μμ. να διαθέτει τεχνολογία nano-coating στα σκέλη του εργαλείου για να μην κολλάνε οι ιστοί στα ενεργά άκρα. Ο μειοδότης οφείλει να διαθέσει για τη χρήση των παραπάνω γεννήτρια τελευταίας γενιάς η οποία να λειτουργεί με 20000 εντολές ανά δευτερόλεπτο.</w:t>
            </w:r>
          </w:p>
        </w:tc>
      </w:tr>
      <w:tr w:rsidR="002A6C13" w:rsidRPr="002A6C13" w:rsidTr="00046312">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40</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175301</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ΤΡΟΚΑΡ ΜΕ ΑΙΧΜΗΡΟ ΑΚΡΟ ΣΧΗΜΑΤΟΣ V 5-12 MM ΜΙΑΣ ΧΡΗΣΗΣ</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w:t>
            </w:r>
          </w:p>
        </w:tc>
      </w:tr>
      <w:tr w:rsidR="002A6C13" w:rsidRPr="002A6C13" w:rsidTr="00046312">
        <w:trPr>
          <w:trHeight w:val="113"/>
        </w:trPr>
        <w:tc>
          <w:tcPr>
            <w:tcW w:w="4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t>41</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173503</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ΕΡΓΑΛΕΙΑ ΕΥΘΕΙΑΣ ΣΥΡΡΑΦΗΣ - ΔΙΑΤΟΜΗΣ ΑΝΑΣΤΟΜΩΣΗΣ ΜΕ ΚΛΙΠΣ ΤΙΤΑΝΙΟΥ,ΟΡΘΟΓΩΝΙΑΣ ΔΙΑΤΟΜΗΣ, ΜΗΚΟΣ ΣΥΡΡΑΦΗΣ - ΔΙΑΤΟΜΗΣ 5,5/6 CM. ΜΙΑΣ ΧΡΗΣΕΩΣ ΜΕ ΥΨΟΣ ΚΛΙΠ 4,8 MM ΚΑΙ ΝΕΑ ΚΟΠΤΙΚΗ ΛΑΜΑ ΣΕ ΚΆΘΕ ΕΠΑΝΑΦΟΡΤΙΣΗ</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 xml:space="preserve">Επαναφορτιζόμενο εργαλείο μιας χρήσης, ευθείας συρραφής-διατομής ιστών (8 πυροδοτήσεων) προφορτωμένο με ανταλλακτική κεφαλή, με νέα κοπτική λάμα από ανοξείδωτο ατσάλι σε κάθε επαναφόρτιση και μηχανισμό αποφυγής προπυροδότησης και επαναπυροδότησης. Ρυθμιζόμενη αμφίπλευρη πυροδότηση με ενισχυμένους σιαγώνες και διπλή κεντρική στήριξη για μεγαλύτερη αντοχή στις στρεβλώσεις. Χειρολαβές με ενσωματωμένο πολυμερές για βέλτιστο έλεγχο του εργαλείου. Να τοποθετεί δύο τριπλές ανισοϋψείς αλληλοκαλυπτόμενες γραμμές συρραφής εκατέρωθεν της διατομής για αυξημένη ασφάλεια συρραφής, με αγκτήρες τιτανίου ορθογώνιας διατομής που να διαθέτουν την μέγιστη αντοχή σε λυγισμό για αποφυγή στρέβλωσης του κλίπ, ύψους </w:t>
            </w:r>
            <w:r w:rsidRPr="002A6C13">
              <w:lastRenderedPageBreak/>
              <w:t>αντίστοιχα (2,4mm-2,7mm-3mm) για αγγειακούς/μεσαίους ιστούς, (3mm-3,5mm-4mm) για μεσαίους/παχείς ιστούς και (4mm-4,5mm-5mm) για πολύ παχείς ιστούς. 60mm για μεσαίους/παχείς ιστούς (με ύψος ανοικτού κλιπ 3,0-3,5-4,0mm)</w:t>
            </w:r>
            <w:r w:rsidRPr="002A6C13">
              <w:br/>
              <w:t>Α) Να διαθέτει την πλήρη νομική εγγύηση του κατασκευαστικού οίκου για τα προϊόντα που πωλεί.</w:t>
            </w:r>
            <w:r w:rsidRPr="002A6C13">
              <w:br/>
              <w:t>Β) Να διαθέτει εκπαιδευμένο προσωπικό και να παρέχει τεχνική υποστήριξη 24/365 σύμφωνα με τα τεχνικά και βιομηχανικά πρότυπα του κατασκευαστικού οίκου.</w:t>
            </w:r>
            <w:r w:rsidRPr="002A6C13">
              <w:br/>
              <w:t>Γ) Να ενημερώνεται εγκαίρως σχετικά με κάθε ανάκληση προϊόντος ή διορθωτικό μέτρο ασφαλείας κατά τη χρήση καθώς και για κάθε έλλειψη αποθέματος.</w:t>
            </w:r>
            <w:r w:rsidRPr="002A6C13">
              <w:br/>
              <w:t>Δ) Να της παρέχονται οδηγίες για την αποθήκευση και το χειρισμό των προϊόντων σε κατάλληλες συνθήκες/συσκευασίες και τον χειρισμό τους σύμφωνα με τις κατευθυντήριες οδηγίες του κατασκευαστή.</w:t>
            </w:r>
            <w:r w:rsidRPr="002A6C13">
              <w:br/>
              <w:t>Τα παραπάνω να αποδεικνύονται με την υπόδειξη των αντίστοιχων εγγράφων που εκδίδονται από τον κατασκευαστικό οίκο.</w:t>
            </w:r>
          </w:p>
        </w:tc>
      </w:tr>
      <w:tr w:rsidR="002A6C13" w:rsidRPr="002A6C13" w:rsidTr="00046312">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lastRenderedPageBreak/>
              <w:t>42</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173504</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ΑΝΤΑΛΛΑΚΤΙΚΕΣ ΚΕΦΑΛΕΣ ΜΗΚΟΥΣ ΣΥΡΡΑΦΗΣ 5,5/6 CΜ ΓΙΑ ΤΟΝ ΕΥΘΥΓΡΑΜΜΟ ΕΠΑΝΑΦΟΡΤΙΖΟΜΕΝΟ ΚΟΠΤΟΡΑΠΤΗ.ΜΕ ΚΛΙΠ ΑΠΟ ΤΙΤΑΝΙΟ ΟΡΘΟΓΩΝΙΑΣ ΔΙΑΤΟΜΗΣ (ΥΨΟΣ ΚΛΙΠ 4,8</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Ανταλλακτική κεφαλή για επαναφορτιζόμενο εργαλείο μιας χρήσης, ευθείας συρραφής-διατομής ιστών, του α/α 19, με νέα κοπτική λάμα από ανοξείδωτο ατσάλι σε κάθε επαναφόρτιση και μηχανισμό αποφυγής προπυροδότησης και επαναπυροδότησης. Να τοποθετεί δύο τριπλές ανισοϋψείς αλληλοκαλυπτόμενες γραμμές συρραφής εκατέρωθεν της διατομής για αυξημένη ασφάλεια συρραφής, με αγκτήρες τιτανίου ορθογώνιας διατομής που να διαθέτουν την μέγιστη αντοχή σε λυγισμό για αποφυγή στρέβλωσης του κλίπ, ύψους αντίστοιχα (2,4mm-2,7mm-3mm) για αγγειακούς/μεσαίους ιστούς, (3mm-3,5mm-4mm) για μεσαίους/παχείς ιστούς και (4mm-4,5mm-5mm) για πολύ παχείς ιστούς. 60mm για μεσαίους/παχείς ιστούς (με ύψος ανοικτού κλιπ 3,0-3,5-4,0mm)</w:t>
            </w:r>
            <w:r w:rsidRPr="002A6C13">
              <w:br/>
              <w:t>Α) Να διαθέτει την πλήρη νομική εγγύηση του κατασκευαστικού οίκου για τα προϊόντα που πωλεί.</w:t>
            </w:r>
            <w:r w:rsidRPr="002A6C13">
              <w:br/>
              <w:t>Β) Να διαθέτει εκπαιδευμένο προσωπικό και να παρέχει τεχνική υποστήριξη 24/365 σύμφωνα με τα τεχνικά και βιομηχανικά πρότυπα του κατασκευαστικού οίκου.</w:t>
            </w:r>
            <w:r w:rsidRPr="002A6C13">
              <w:br/>
              <w:t>Γ) Να ενημερώνεται εγκαίρως σχετικά με κάθε ανάκληση προϊόντος ή διορθωτικό μέτρο ασφαλείας κατά τη χρήση καθώς και για κάθε έλλειψη αποθέματος.</w:t>
            </w:r>
            <w:r w:rsidRPr="002A6C13">
              <w:br/>
              <w:t>Δ) Να της παρέχονται οδηγίες για την αποθήκευση και το χειρισμό των προϊόντων σε κατάλληλες συνθήκες/συσκευασίες και τον χειρισμό τους σύμφωνα με τις κατευθυντήριες οδηγίες του κατασκευαστή.</w:t>
            </w:r>
            <w:r w:rsidRPr="002A6C13">
              <w:br/>
              <w:t xml:space="preserve">Τα παραπάνω να αποδεικνύονται με την υπόδειξη των </w:t>
            </w:r>
            <w:r w:rsidRPr="002A6C13">
              <w:lastRenderedPageBreak/>
              <w:t>αντίστοιχων εγγράφων που εκδίδονται από τον κατασκευαστικό οίκο.</w:t>
            </w:r>
          </w:p>
        </w:tc>
      </w:tr>
      <w:tr w:rsidR="002A6C13" w:rsidRPr="002A6C13" w:rsidTr="00046312">
        <w:trPr>
          <w:trHeight w:val="113"/>
        </w:trPr>
        <w:tc>
          <w:tcPr>
            <w:tcW w:w="479" w:type="dxa"/>
            <w:tcBorders>
              <w:top w:val="nil"/>
              <w:left w:val="single" w:sz="4" w:space="0" w:color="auto"/>
              <w:bottom w:val="nil"/>
              <w:right w:val="single" w:sz="4" w:space="0" w:color="auto"/>
            </w:tcBorders>
            <w:shd w:val="clear" w:color="auto" w:fill="auto"/>
            <w:vAlign w:val="center"/>
            <w:hideMark/>
          </w:tcPr>
          <w:p w:rsidR="002A6C13" w:rsidRPr="002A6C13" w:rsidRDefault="002A6C13" w:rsidP="002A6C13">
            <w:r w:rsidRPr="002A6C13">
              <w:lastRenderedPageBreak/>
              <w:t>43</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332367</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ΑΡΘΡΟΎΜΕΝΗ ΑΝΤΑΛΛΑΚΤΙΚΉ ΚΕΦΑΛΉ 60MM ΓΙΑ ΠΟΛΎ ΠΑΧΕΊΣ ΙΣΤΟΎΣ.</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Αρθρούμενη ανταλλακτική κεφαλή 60mm για πολύ παχείς ιστούς.</w:t>
            </w:r>
            <w:r w:rsidRPr="002A6C13">
              <w:br/>
              <w:t>Αρθρούμενη ανταλλακτική κεφαλή 60mm, για πολύ παχύ ιστό, με νέα κοπτική λάμα (από ανοξείδωτο ατσάλι 17-4PH) σε κάθε επαναφόρτιση. Τοποθετεί δύο, τριπλές αλληλοκαλυπτόμενες γραμμές συρραφής εκατέρωθεν της διατομής (4mm, 4.5mm, 5mm). Για χρήση με εργαλεία ενδοσκοπικής/ανοικτής χειρουργικής συρραφής-διατομής αναστόμωσης. Είναι συμβατή με μηχανικό αλλά και ηλεκτρικό εργαλείο, για αυξημένη λειτουργικότητα και οικονομία.</w:t>
            </w:r>
            <w:r w:rsidRPr="002A6C13">
              <w:br/>
              <w:t>Α) Να διαθέτει την πλήρη νομική εγγύηση του κατασκευαστικού οίκου για τα προϊόντα που πωλεί.</w:t>
            </w:r>
            <w:r w:rsidRPr="002A6C13">
              <w:br/>
              <w:t>Β) Να διαθέτει εκπαιδευμένο προσωπικό και να παρέχει τεχνική υποστήριξη 24/365 σύμφωνα με τα τεχνικά και βιομηχανικά πρότυπα του κατασκευαστικού οίκου.</w:t>
            </w:r>
            <w:r w:rsidRPr="002A6C13">
              <w:br/>
              <w:t>Γ) Να ενημερώνεται εγκαίρως σχετικά με κάθε ανάκληση προϊόντος ή διορθωτικό μέτρο ασφαλείας κατά τη χρήση καθώς και για κάθε έλλειψη αποθέματος.</w:t>
            </w:r>
            <w:r w:rsidRPr="002A6C13">
              <w:br/>
              <w:t>Δ) Να της παρέχονται οδηγίες για την αποθήκευση και το χειρισμό των προϊόντων σε κατάλληλες συνθήκες/συσκευασίες και τον χειρισμό τους σύμφωνα με τις κατευθυντήριες οδηγίες του κατασκευαστή.</w:t>
            </w:r>
            <w:r w:rsidRPr="002A6C13">
              <w:br/>
              <w:t>Τα παραπάνω να αποδεικνύονται με την υπόδειξη των αντίστοιχων εγγράφων που εκδίδονται από τον κατασκευαστικό οίκο.</w:t>
            </w:r>
          </w:p>
        </w:tc>
      </w:tr>
      <w:tr w:rsidR="002A6C13" w:rsidRPr="002A6C13" w:rsidTr="00046312">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C13" w:rsidRPr="002A6C13" w:rsidRDefault="002A6C13" w:rsidP="002A6C13">
            <w:r w:rsidRPr="002A6C13">
              <w:t>44</w:t>
            </w:r>
          </w:p>
        </w:tc>
        <w:tc>
          <w:tcPr>
            <w:tcW w:w="797" w:type="dxa"/>
            <w:tcBorders>
              <w:top w:val="nil"/>
              <w:left w:val="nil"/>
              <w:bottom w:val="single" w:sz="4" w:space="0" w:color="auto"/>
              <w:right w:val="single" w:sz="4" w:space="0" w:color="auto"/>
            </w:tcBorders>
            <w:shd w:val="clear" w:color="000000" w:fill="B8CCE4"/>
            <w:noWrap/>
            <w:vAlign w:val="center"/>
            <w:hideMark/>
          </w:tcPr>
          <w:p w:rsidR="002A6C13" w:rsidRPr="002A6C13" w:rsidRDefault="002A6C13" w:rsidP="002A6C13">
            <w:r w:rsidRPr="002A6C13">
              <w:t>332368</w:t>
            </w:r>
          </w:p>
        </w:tc>
        <w:tc>
          <w:tcPr>
            <w:tcW w:w="3551"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t>ΑΡΘΡΟΎΜΕΝΗ ΑΝΤΑΛΛΑΚΤΙΚΉ ΚΕΦΑΛΉ 60MM ΓΙΑ ΜΈΤΡΙΟΥΣ/ΠΑΧΕΊΣ ΙΣΤΟΎΣ.</w:t>
            </w:r>
          </w:p>
        </w:tc>
        <w:tc>
          <w:tcPr>
            <w:tcW w:w="6372" w:type="dxa"/>
            <w:tcBorders>
              <w:top w:val="nil"/>
              <w:left w:val="nil"/>
              <w:bottom w:val="single" w:sz="4" w:space="0" w:color="auto"/>
              <w:right w:val="single" w:sz="4" w:space="0" w:color="auto"/>
            </w:tcBorders>
            <w:shd w:val="clear" w:color="auto" w:fill="auto"/>
            <w:vAlign w:val="center"/>
            <w:hideMark/>
          </w:tcPr>
          <w:p w:rsidR="002A6C13" w:rsidRPr="002A6C13" w:rsidRDefault="002A6C13" w:rsidP="002A6C13">
            <w:r w:rsidRPr="002A6C13">
              <w:br/>
              <w:t>Αρθρούμενη ανταλλακτική κεφαλή 60mm για μέτριους/παχείς ιστούς.</w:t>
            </w:r>
            <w:r w:rsidRPr="002A6C13">
              <w:br/>
              <w:t>Αρθρούμενη ανταλλακτική κεφαλή 60mm, για μέτριο/παχύ ιστό, με νέα κοπτική λάμα (από ανοξείδωτο ατσάλι 17-4PH) σε κάθε επαναφόρτιση. Τοποθετεί δύο, τριπλές αλληλοκαλυπτόμενες γραμμές συρραφής εκατέρωθεν της διατομής (3mm, 3.5mm, 4mm). Για χρήση με εργαλεία ενδοσκοπικής/ανοικτής χειρουργικής συρραφής-διατομής αναστόμωσης. Είναι συμβατή με μηχανικό αλλά και ηλεκτρικό εργαλείο, για αυξημένη λειτουργικότητα και οικονομία.</w:t>
            </w:r>
            <w:r w:rsidRPr="002A6C13">
              <w:br/>
              <w:t>Α) Να διαθέτει την πλήρη νομική εγγύηση του κατασκευαστικού οίκου για τα προϊόντα που πωλεί.</w:t>
            </w:r>
            <w:r w:rsidRPr="002A6C13">
              <w:br/>
              <w:t>Β) Να διαθέτει εκπαιδευμένο προσωπικό και να παρέχει τεχνική υποστήριξη 24/365 σύμφωνα με τα τεχνικά και βιομηχανικά πρότυπα του κατασκευαστικού οίκου.</w:t>
            </w:r>
            <w:r w:rsidRPr="002A6C13">
              <w:br/>
              <w:t>Γ) Να ενημερώνεται εγκαίρως σχετικά με κάθε ανάκληση προϊόντος ή διορθωτικό μέτρο ασφαλείας κατά τη χρήση καθώς και για κάθε έλλειψη αποθέματος.</w:t>
            </w:r>
            <w:r w:rsidRPr="002A6C13">
              <w:br/>
            </w:r>
            <w:r w:rsidRPr="002A6C13">
              <w:lastRenderedPageBreak/>
              <w:t>Δ) Να της παρέχονται οδηγίες για την αποθήκευση και το χειρισμό των προϊόντων σε κατάλληλες συνθήκες/συσκευασίες και τον χειρισμό τους σύμφωνα με τις κατευθυντήριες οδηγίες του κατασκευαστή.</w:t>
            </w:r>
            <w:r w:rsidRPr="002A6C13">
              <w:br/>
              <w:t>Τα παραπάνω να αποδεικνύονται με την υπόδειξη των αντίστοιχων εγγράφων που εκδίδονται από τον κατασκευαστικό οίκο.</w:t>
            </w:r>
          </w:p>
        </w:tc>
      </w:tr>
    </w:tbl>
    <w:p w:rsidR="002A6C13" w:rsidRPr="002A6C13" w:rsidRDefault="002A6C13" w:rsidP="002A6C13"/>
    <w:p w:rsidR="002A6C13" w:rsidRPr="002A6C13" w:rsidRDefault="002A6C13" w:rsidP="002A6C13"/>
    <w:p w:rsidR="002A6C13" w:rsidRPr="002A6C13" w:rsidRDefault="002A6C13" w:rsidP="002A6C13">
      <w:r w:rsidRPr="002A6C13">
        <w:t>Ειδικοί όροι τεχνικών προδιαγραφών, οι οποίοι έχουν εγκριθεί με την υπ’ αρ. 64/5-8-2021 απόφαση του Δ.Σ. της Ε.Κ.Α.Π.Υ. (ΑΔΑ: 99ΚΑ46ΜΨΙΦ-ΝΧ3), με θέμα «Έγκριση των τεχνικών προδιαγραφών για τα είδη «Συρραπτικά χειρουργείου» και «Λαπαροσκοπικά εργαλεία» και βρίσκονται αναρτημένοι στην επίσημη ιστοσελίδα της Ε.Κ.Α.Π.Υ.</w:t>
      </w:r>
    </w:p>
    <w:p w:rsidR="002A6C13" w:rsidRPr="002A6C13" w:rsidRDefault="002A6C13" w:rsidP="002A6C13"/>
    <w:tbl>
      <w:tblPr>
        <w:tblW w:w="10566" w:type="dxa"/>
        <w:jc w:val="center"/>
        <w:tblLayout w:type="fixed"/>
        <w:tblCellMar>
          <w:left w:w="10" w:type="dxa"/>
          <w:right w:w="10" w:type="dxa"/>
        </w:tblCellMar>
        <w:tblLook w:val="04A0" w:firstRow="1" w:lastRow="0" w:firstColumn="1" w:lastColumn="0" w:noHBand="0" w:noVBand="1"/>
      </w:tblPr>
      <w:tblGrid>
        <w:gridCol w:w="10566"/>
      </w:tblGrid>
      <w:tr w:rsidR="002A6C13" w:rsidRPr="002A6C13" w:rsidTr="00046312">
        <w:trPr>
          <w:trHeight w:val="245"/>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2A6C13" w:rsidRPr="002A6C13" w:rsidRDefault="002A6C13" w:rsidP="002A6C13">
            <w:r w:rsidRPr="002A6C13">
              <w:t>Τεχνικές απαιτήσεις</w:t>
            </w:r>
          </w:p>
        </w:tc>
      </w:tr>
      <w:tr w:rsidR="002A6C13" w:rsidRPr="002A6C13" w:rsidTr="00046312">
        <w:trPr>
          <w:trHeight w:val="245"/>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2A6C13" w:rsidRPr="002A6C13" w:rsidRDefault="002A6C13" w:rsidP="002A6C13">
            <w:r w:rsidRPr="002A6C13">
              <w:t>1.Να κατατεθεί για όλα τα είδη πρωτότυπο φυλλάδιο οδηγιών του κατασκευαστή οίκου στα Ελληνικά.</w:t>
            </w:r>
          </w:p>
        </w:tc>
      </w:tr>
      <w:tr w:rsidR="002A6C13" w:rsidRPr="002A6C13" w:rsidTr="00046312">
        <w:trPr>
          <w:trHeight w:val="245"/>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2A6C13" w:rsidRPr="002A6C13" w:rsidRDefault="002A6C13" w:rsidP="002A6C13">
            <w:r w:rsidRPr="002A6C13">
              <w:t>2.H ημερομηνία λήξεως των εργαλείων να είναι άνω των 2 ετών.</w:t>
            </w:r>
          </w:p>
        </w:tc>
      </w:tr>
      <w:tr w:rsidR="002A6C13" w:rsidRPr="002A6C13" w:rsidTr="00046312">
        <w:trPr>
          <w:trHeight w:val="611"/>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2A6C13" w:rsidRPr="002A6C13" w:rsidRDefault="002A6C13" w:rsidP="002A6C13">
            <w:r w:rsidRPr="002A6C13">
              <w:t>3.Η επιτροπή τεχνικής αξιολόγησης έχει δικαίωμα να ζητήσει δείγματα πέραν από τα ζητούμενα της διακήρυξης αν αυτό θεωρηθεί σκόπιμο. Λόγος απόρριψης θα αποτελεί το αποτέλεσμα μετά από χρήση σε χειρουργείο ή σε προσομοίωση χειρουργείου.</w:t>
            </w:r>
          </w:p>
        </w:tc>
      </w:tr>
      <w:tr w:rsidR="002A6C13" w:rsidRPr="002A6C13" w:rsidTr="00046312">
        <w:trPr>
          <w:trHeight w:val="490"/>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2A6C13" w:rsidRPr="002A6C13" w:rsidRDefault="002A6C13" w:rsidP="002A6C13">
            <w:r w:rsidRPr="002A6C13">
              <w:t>4.'Όπου ζητείται εργαλείο και ανταλλακτικές κεφαλές είναι απαραίτητη η προσφορά σε όλους τους αύξοντες που περιλαμβάνονται (εργαλείου και ανταλλακτικών κεφαλών), επί ποινή απόρριψης.</w:t>
            </w:r>
          </w:p>
        </w:tc>
      </w:tr>
      <w:tr w:rsidR="002A6C13" w:rsidRPr="002A6C13" w:rsidTr="00046312">
        <w:trPr>
          <w:trHeight w:val="840"/>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2A6C13" w:rsidRPr="002A6C13" w:rsidRDefault="002A6C13" w:rsidP="002A6C13">
            <w:r w:rsidRPr="002A6C13">
              <w:t>5. Η προμηθεύτρια εταιρεία, σε περίπτωση που είναι διαφορετική από την κατασκευάστρια, να καταθέσει υπεύθυνη δήλωση που να αναφέρει ότι είναι εξουσιοδοτημένη από τον κατασκευαστικό οίκο για την τεχνική υποστήριξη των προϊόντων και την τήρηση των διαδικασιών σε πιθανή ανάκληση/απόσυρση προϊόντος.</w:t>
            </w:r>
          </w:p>
        </w:tc>
      </w:tr>
      <w:tr w:rsidR="002A6C13" w:rsidRPr="002A6C13" w:rsidTr="00046312">
        <w:trPr>
          <w:trHeight w:val="979"/>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2A6C13" w:rsidRPr="002A6C13" w:rsidRDefault="002A6C13" w:rsidP="002A6C13">
            <w:r w:rsidRPr="002A6C13">
              <w:t>6.Η κάθε προσφέρουσα εταιρεία, σε περίπτωση που είναι διαφορετική από την κατασκευάστρια, να προσκομίσει δήλωση της κατασκευάστριας εταιρείας που να αναφέρεται στον συγκεκριμένο διαγωνισμό και να δηλώνει ότι σε περίπτωση κατακύρωσης σύμβασης στην προσφέρουσα εταιρεία, η κατασκευάστρια θα δεσμευτεί να την προμηθεύσει με τη σσυγκεκριμένη ποσότητα των κατακυρωθέντων ειδών της σύμβασης.</w:t>
            </w:r>
          </w:p>
        </w:tc>
      </w:tr>
      <w:tr w:rsidR="002A6C13" w:rsidRPr="002A6C13" w:rsidTr="00046312">
        <w:trPr>
          <w:trHeight w:val="974"/>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2A6C13" w:rsidRPr="002A6C13" w:rsidRDefault="002A6C13" w:rsidP="002A6C13">
            <w:r w:rsidRPr="002A6C13">
              <w:t>7.Η κάθε προσφέρουσα εταιρεία, σε περίπτωση που είναι διαφορετική από την κατασκευάστρια, να προσκομίσει δήλωση της κατασκευάστριας εταιρείας που να δηλώνει ότι η προσφέρουσα θα ενημερώνεται για όλες τις πιθανές ανακλήσεις/αποσύρσεις προϊόντων, σχετικές με τα είδη που έχει προσφέρει στο διαγωνισμό.</w:t>
            </w:r>
          </w:p>
        </w:tc>
      </w:tr>
      <w:tr w:rsidR="002A6C13" w:rsidRPr="002A6C13" w:rsidTr="00046312">
        <w:trPr>
          <w:trHeight w:val="734"/>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2A6C13" w:rsidRPr="002A6C13" w:rsidRDefault="002A6C13" w:rsidP="002A6C13">
            <w:r w:rsidRPr="002A6C13">
              <w:t>8. Η κάθε προσφέρουσα εταιρεία, να διαθέτει άρτια εκπαιδευμένο/πιστοποιημένο προσωπικό από την κατασκευάστρια εταιρεία (πιστοποίηση έως 2 προηγούμενα έτη) για την τεχνική υποστήριξη στο χειρουργείο και εξουσιοδοτημένο τμήμα service για πιθανό απαραίτητο συνοδό εξοπλισμό όπου απαιτείται.</w:t>
            </w:r>
          </w:p>
        </w:tc>
      </w:tr>
      <w:tr w:rsidR="002A6C13" w:rsidRPr="002A6C13" w:rsidTr="00046312">
        <w:trPr>
          <w:trHeight w:val="245"/>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2A6C13" w:rsidRPr="002A6C13" w:rsidRDefault="002A6C13" w:rsidP="002A6C13">
            <w:r w:rsidRPr="002A6C13">
              <w:t>9. Δήλωση του κατασκευαστικού οίκου ότι τα προϊόντα είναι γνήσια και αμεταχείριστα.</w:t>
            </w:r>
          </w:p>
        </w:tc>
      </w:tr>
      <w:tr w:rsidR="002A6C13" w:rsidRPr="002A6C13" w:rsidTr="00046312">
        <w:trPr>
          <w:trHeight w:val="1134"/>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2A6C13" w:rsidRPr="002A6C13" w:rsidRDefault="002A6C13" w:rsidP="002A6C13">
            <w:r w:rsidRPr="002A6C13">
              <w:lastRenderedPageBreak/>
              <w:t>10.Για την τεχνική και επαγγελματική ικανότητα οι οικονομικοί φορείς απαιτείται: α. να δηλώσουν ότι διαθέτουν μόνιμα οργανωμένο τμήμα τεχνικής υποστήριξης, κατάλληλα εκπαιδευμένου-εξειδικευμένου και να καταθέσουν πιστοποιητικό εκπαίδευσης και εξουσιοδότηση αυτού από τον κατασκευαστικό οίκο β. να κατατεθεί κατάλογος των κυριότερων παραδόσεων με αναφορά στην αξία της σύμβασης, των προσφερόμενων προϊόντων και τους χρόνους παράδοσης.</w:t>
            </w:r>
          </w:p>
        </w:tc>
      </w:tr>
      <w:tr w:rsidR="002A6C13" w:rsidRPr="002A6C13" w:rsidTr="00046312">
        <w:trPr>
          <w:trHeight w:val="445"/>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2A6C13" w:rsidRPr="002A6C13" w:rsidRDefault="002A6C13" w:rsidP="002A6C13">
            <w:r w:rsidRPr="002A6C13">
              <w:t>11.Τα προσφερόμενα υλικά θα πρέπει να είναι κοινοποιημένα στον ΕΟΦ και να διαθέτουν τον αντίστοιχο κωδικό.</w:t>
            </w:r>
          </w:p>
        </w:tc>
      </w:tr>
      <w:tr w:rsidR="002A6C13" w:rsidRPr="002A6C13" w:rsidTr="00046312">
        <w:trPr>
          <w:trHeight w:val="551"/>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2A6C13" w:rsidRPr="002A6C13" w:rsidRDefault="002A6C13" w:rsidP="002A6C13">
            <w:r w:rsidRPr="002A6C13">
              <w:t>12. Επί ποινή αποκλεισμού θα πρέπει να κατατεθούν για κάθε προσφερόμενο είδος τα πιστοποιητικά: ISO13485, Δήλωση Συμμόρφωσης, Πιστοποιητικό CE, Πιστοποιητικό Σχεδιασμού CE.</w:t>
            </w:r>
          </w:p>
        </w:tc>
      </w:tr>
      <w:tr w:rsidR="002A6C13" w:rsidRPr="002A6C13" w:rsidTr="00046312">
        <w:trPr>
          <w:trHeight w:val="984"/>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2A6C13" w:rsidRPr="002A6C13" w:rsidRDefault="002A6C13" w:rsidP="002A6C13">
            <w:r w:rsidRPr="002A6C13">
              <w:t>13. Για κάθε είδος και για όλες τις γενικές και ειδικές τεχνικές προδιαγραφές που ζητούνται θα πρέπει να συμπληρωθεί αναλυτικό φύλλο συμμόρφωσης με παραπομπή σε κωδικό και σε σελίδα καταλόγου ή/και τεχνικών φυλλαδίων της κατασκευάστριας εταιρείας. Όλοι οι κωδικοί και οι τεχνικές προδιαγραφές που ζητούνται θα πρέπει να επισημαίνονται στους αντίστοιχους καταλόγους ή/και τα τεχνικά φυλλάδια, που θα επισυνάπτονται. Προσφορές που υποβάλλονται χωρίς να περιλαμβάνονται τα πιο πάνω στοιχεία να απορρίπτονται.</w:t>
            </w:r>
          </w:p>
        </w:tc>
      </w:tr>
      <w:tr w:rsidR="002A6C13" w:rsidRPr="002A6C13" w:rsidTr="00046312">
        <w:trPr>
          <w:trHeight w:val="559"/>
          <w:jc w:val="center"/>
        </w:trPr>
        <w:tc>
          <w:tcPr>
            <w:tcW w:w="10566" w:type="dxa"/>
            <w:tcBorders>
              <w:top w:val="single" w:sz="4" w:space="0" w:color="auto"/>
              <w:left w:val="single" w:sz="4" w:space="0" w:color="auto"/>
              <w:bottom w:val="single" w:sz="4" w:space="0" w:color="auto"/>
              <w:right w:val="single" w:sz="4" w:space="0" w:color="auto"/>
            </w:tcBorders>
            <w:shd w:val="clear" w:color="auto" w:fill="FFFFFF"/>
          </w:tcPr>
          <w:p w:rsidR="002A6C13" w:rsidRPr="002A6C13" w:rsidRDefault="002A6C13" w:rsidP="002A6C13">
            <w:r w:rsidRPr="002A6C13">
              <w:t>14. Σε κάθε α/α στον οποίο προτείνεται αναλώσιμο που χρήζει εξοπλισμό/γεννήτρια για να λειτουργήσει, ο μειοδότης οφείλει να παραχωρήσει τον απαραίτητο συνοδό εξοπλισμό δωρεάν προς χρήση για όσο διάστημα διαρκέσει η προμήθεια.</w:t>
            </w:r>
          </w:p>
        </w:tc>
      </w:tr>
    </w:tbl>
    <w:p w:rsidR="002A6C13" w:rsidRPr="002A6C13" w:rsidRDefault="002A6C13" w:rsidP="002A6C13"/>
    <w:p w:rsidR="002A6C13" w:rsidRPr="002A6C13" w:rsidRDefault="002A6C13" w:rsidP="002A6C13">
      <w:r w:rsidRPr="002A6C13">
        <w:t>Τεκμηρίωση σκοπιμότητας/υποδιαίρεσης της σύμβασης σε τμήματα:</w:t>
      </w:r>
    </w:p>
    <w:p w:rsidR="002A6C13" w:rsidRPr="002A6C13" w:rsidRDefault="002A6C13" w:rsidP="002A6C13">
      <w:r w:rsidRPr="002A6C13">
        <w:t>Η λαπαροσκοπική χειρουργική γνωστή και ως ελάχιστα επεμβατική χειρουργική είναι μία εντυπωσιακή κατάκτηση της σύγχρονης ιατρικής επιστήμης. Αποτελεί το σημαντικότερο επίτευγμα της χειρουργικής του 20ου αιώνα.</w:t>
      </w:r>
    </w:p>
    <w:p w:rsidR="002A6C13" w:rsidRPr="002A6C13" w:rsidRDefault="002A6C13" w:rsidP="002A6C13">
      <w:r w:rsidRPr="002A6C13">
        <w:t>Στο παρελθόν η λαπαροσκοπική χειρουργική χρησιμοποιούνταν κυρίως για επεμβάσεις χολοκυστεμής ωστόσο με τις συνεχείς εξελίξεις στην τεχνολογία και την ιατρική, πλέον λαπαροσκοπική επέμβαση μπορεί να εφαρμοστεί σε πολλές περιπτώσεις όπως αντιμετώπιση κήλης, σκωληκοειδεκτομή, κολεκτομή, γυναικολογικές επεμβάσεις, κ.α..</w:t>
      </w:r>
    </w:p>
    <w:p w:rsidR="002A6C13" w:rsidRPr="002A6C13" w:rsidRDefault="002A6C13" w:rsidP="002A6C13">
      <w:r w:rsidRPr="002A6C13">
        <w:t>Υπάρχει ένας αριθμός από πλεονεκτήματα της λαπαροσκοπικής χειρουργικής έναντι της κλασικής ανοιχτής επέμβασης όπως ελάχιστο χειρουργικό τραύμα, μικρότερος χειρουργικός τραυματισμός των ιστών και μικρότερη ανοσολογική αντίδραση του οργανισμού στο τραύμα, ταχύτερη κινητοποίηση ανάρρωση και αμεσότερη επιστροφή στην εργασία, γρήγορη έξοδος από το νοσοκομείο, σημαντική μείωση του μετεγχειρητικού πόνου, λιγότερες αναπνευστικές και καρδιαγγειακές επιπλοκές.</w:t>
      </w:r>
    </w:p>
    <w:p w:rsidR="002A6C13" w:rsidRPr="002A6C13" w:rsidRDefault="002A6C13" w:rsidP="002A6C13">
      <w:r w:rsidRPr="002A6C13">
        <w:t>Το τελευταίο διάστημα στο νοσοκομείο μας γίνονται λαπαροσκοπικές επεμβάσεις εκτός της χολοκυστεκτομής, για αποκατάσταση κήλης διαφραγματοκήλης, σκωληκοειδεκτομή καθώς επίσης και γυναικολογικές επεμβάσεις.</w:t>
      </w:r>
    </w:p>
    <w:p w:rsidR="002A6C13" w:rsidRPr="002A6C13" w:rsidRDefault="002A6C13" w:rsidP="002A6C13">
      <w:r w:rsidRPr="002A6C13">
        <w:t>Ενδεικτικά το τελευταίο διάστημα έχουν πραγματοποιηθεί πλην των άλλων επεμβάσεων πάνω από 200 λαπαροσκοπικές επεμβάσεις αποκατάστασης κήλης.</w:t>
      </w:r>
    </w:p>
    <w:p w:rsidR="002A6C13" w:rsidRPr="002A6C13" w:rsidRDefault="002A6C13" w:rsidP="002A6C13">
      <w:r w:rsidRPr="002A6C13">
        <w:t>Μεγάλη βοήθεια στο χειρουργό έχουν προσφέρει τα σύγχρονα αυτόματα συρραπτικά μηχανήματα (όπως ο κυκλικός αναστομωτήρας και τα συρραπτικά) και τα ειδικά χειρουργικά εργαλεία (όπως το διπολικό σύστημα αιμόστασης και η συσκευή που βασίζεται στην ενέργεια των υπερήχων).</w:t>
      </w:r>
    </w:p>
    <w:p w:rsidR="002A6C13" w:rsidRPr="002A6C13" w:rsidRDefault="002A6C13" w:rsidP="002A6C13">
      <w:r w:rsidRPr="002A6C13">
        <w:lastRenderedPageBreak/>
        <w:t>Τα συρραπτικά μηχανήματα έφεραν επανάσταση στην χειρουργική. Η χρήση τους για την αποκατάσταση της συνέχειας του γαστρεντερικού σωλήνα είναι μια τεχνική παγκοσμίως αποδεκτή και εφαρμόζεται ευρέως στη χειρουργική στομάχου και λεπτού εντέρου με εξαιρετικά αποτελέσματα. Η χρήση τους στη χειρουργική του παχέος εντέρου επέτρεψε την κατασκευή αναστομώσεων σε δύσκολες χειρουργικά προσπελάσιμες περιοχές του κατωτέρου τμήματος του γαστρεντερικού σωλήνα και συντόμευσε σημαντικά το χρόνο που απαιτείται για την κατασκευή της αναστόμωσης.</w:t>
      </w:r>
    </w:p>
    <w:p w:rsidR="002A6C13" w:rsidRPr="002A6C13" w:rsidRDefault="002A6C13" w:rsidP="002A6C13">
      <w:r w:rsidRPr="002A6C13">
        <w:t>Με αυτά ο γενικός χειρουργός επιτελεί γρήγορες κινήσεις διατομής, εκτομής και αναστόμωση του εντέρου με παράλληλα ιδανική ασηψία και ανατομική αρτιότητα. Με αυτές τις προϋποθέσεις ο μύθος ότι ο καρκίνος του ορθού καταλήγει πάντα σε μόνιμη παρά φύση έδρα έχει πλέον καταρριφθεί καθώς οι περιπτώσεις που μία μόνιμη στόμια είναι αναπόφευκτη είναι σπάνιες.</w:t>
      </w:r>
    </w:p>
    <w:p w:rsidR="002A6C13" w:rsidRPr="002A6C13" w:rsidRDefault="002A6C13" w:rsidP="002A6C13">
      <w:r w:rsidRPr="002A6C13">
        <w:t>Τα ειδικά χειρουργικά εργαλεία όπως το διπολικό σύστημα αιμόστασης και η συσκευή που βασίζεται στην ενέργεια των υπερήχων εξασφαλίζουν πλήρη αιμόσταση είναι θεμελιώδης αρχή της χειρουργικής σε σχέση με τις παλαιότερες μεθόδους. Επίσης προκαλούν λιγότερη θερμική βλάβη και ταχύτερη διαδικασία επούλωσης. Αυτά τα συστήματα κρίνονται οι ασφαλέστερες και αποτελεσματικότερες μέθοδοι αιμόστασης.</w:t>
      </w:r>
    </w:p>
    <w:p w:rsidR="002A6C13" w:rsidRPr="002A6C13" w:rsidRDefault="002A6C13" w:rsidP="002A6C13">
      <w:r w:rsidRPr="002A6C13">
        <w:t>Στο νοσοκομείο μας πραγματοποιούνται εξειδικευμένες κολεκτομές αλλά και άλλες επεμβάσεις που χωρίς τα σύγχρονα αυτόματα συρραπτικά μηχανήματα και τα ειδικά χειρουργικά εργαλεία δεν μπορούν να πραγματοποιηθούν.</w:t>
      </w:r>
    </w:p>
    <w:p w:rsidR="002A6C13" w:rsidRPr="002A6C13" w:rsidRDefault="002A6C13" w:rsidP="002A6C13">
      <w:r w:rsidRPr="002A6C13">
        <w:t>Η παρούσα διαδικασία σύναψης σύμβασης υποδιαιρείται σε τμήματα για την μεγαλύτερη δυνατή συμμετοχή.</w:t>
      </w:r>
    </w:p>
    <w:p w:rsidR="002A6C13" w:rsidRPr="002A6C13" w:rsidRDefault="002A6C13" w:rsidP="002A6C13"/>
    <w:p w:rsidR="002A6C13" w:rsidRPr="002A6C13" w:rsidRDefault="002A6C13" w:rsidP="002A6C13">
      <w:r w:rsidRPr="002A6C13">
        <w:t xml:space="preserve">Ανάλυση και Τεκμηρίωση προϋπολογισμού/Συνολική και ανά τμήμα/μονάδα. Για την κατάρτιση της προϋπολογισθείσας δαπάνης ελήφθησαν υπόψη τιμές προηγούμενων συμβάσεων, καθώς και τιμές του Παρατηρητηρίου Τιμών της Ε.Κ.Α.Π.Υ. Ν.Π.Ι.Δ., όπως αναλυτικά συμπεριλαμβάνονται στον φάκελο δημόσιας σύμβασης. </w:t>
      </w:r>
    </w:p>
    <w:p w:rsidR="002A6C13" w:rsidRPr="002A6C13" w:rsidRDefault="002A6C13" w:rsidP="002A6C13"/>
    <w:p w:rsidR="002A6C13" w:rsidRPr="002A6C13" w:rsidRDefault="002A6C13" w:rsidP="002A6C13">
      <w:r w:rsidRPr="002A6C13">
        <w:br w:type="page"/>
      </w:r>
    </w:p>
    <w:p w:rsidR="002A6C13" w:rsidRPr="002A6C13" w:rsidRDefault="002A6C13" w:rsidP="002A6C13"/>
    <w:p w:rsidR="002A6C13" w:rsidRPr="002A6C13" w:rsidRDefault="002A6C13" w:rsidP="002A6C13">
      <w:bookmarkStart w:id="4" w:name="_Toc214352281"/>
      <w:r w:rsidRPr="002A6C13">
        <w:t>ΠΑΡΑΡΤΗΜΑ ΙΙ –  ΕΕΕΣ</w:t>
      </w:r>
      <w:bookmarkEnd w:id="4"/>
    </w:p>
    <w:p w:rsidR="002A6C13" w:rsidRPr="002A6C13" w:rsidRDefault="002A6C13" w:rsidP="002A6C13">
      <w:r w:rsidRPr="002A6C13">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hyperlink r:id="rId8" w:history="1">
        <w:r w:rsidRPr="002A6C13">
          <w:t>www.promitheus.gov.gr</w:t>
        </w:r>
      </w:hyperlink>
      <w:r w:rsidRPr="002A6C13">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2A6C13" w:rsidRPr="002A6C13" w:rsidRDefault="002A6C13" w:rsidP="002A6C13">
      <w:r w:rsidRPr="002A6C13">
        <w:t>Δεν βρίσκονται σε μία από τις καταστάσεις για τις οποίες είναι δυνατόν να αποκλειστούν από τη σύναψη δημόσιας σύμβασης.</w:t>
      </w:r>
    </w:p>
    <w:p w:rsidR="002A6C13" w:rsidRPr="002A6C13" w:rsidRDefault="002A6C13" w:rsidP="002A6C13">
      <w:r w:rsidRPr="002A6C13">
        <w:t>Πληρούν τα συναφή κριτήρια αποκλεισμού και επιλογής.</w:t>
      </w:r>
    </w:p>
    <w:p w:rsidR="002A6C13" w:rsidRPr="002A6C13" w:rsidRDefault="002A6C13" w:rsidP="002A6C13"/>
    <w:p w:rsidR="002A6C13" w:rsidRPr="002A6C13" w:rsidRDefault="002A6C13" w:rsidP="002A6C13">
      <w:r w:rsidRPr="002A6C13">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9" w:history="1">
        <w:r w:rsidRPr="002A6C13">
          <w:t>www.promitheus.gov.gr</w:t>
        </w:r>
      </w:hyperlink>
      <w:r w:rsidRPr="002A6C13">
        <w:t>) του ΟΠΣ ΕΣΗΔΗΣ.</w:t>
      </w:r>
    </w:p>
    <w:p w:rsidR="002A6C13" w:rsidRPr="002A6C13" w:rsidRDefault="002A6C13" w:rsidP="002A6C13"/>
    <w:p w:rsidR="002A6C13" w:rsidRPr="002A6C13" w:rsidRDefault="002A6C13" w:rsidP="002A6C13">
      <w:r w:rsidRPr="002A6C13">
        <w:t>ΕΠΙΣΗΜΑΙΝΕΤΑΙ ΤΟ ΕΞΗΣ:</w:t>
      </w:r>
    </w:p>
    <w:p w:rsidR="002A6C13" w:rsidRPr="002A6C13" w:rsidRDefault="002A6C13" w:rsidP="002A6C13">
      <w:r w:rsidRPr="002A6C13">
        <w:t>Η απάντηση στο "Μέρος IV: Κριτήρια επιλογής" του Ε.Ε.Ε.Σ. θα δοθεί με την συμπλήρωση της Γενικής ένδειξης για όλα τα κριτήρια επιλογής.</w:t>
      </w:r>
    </w:p>
    <w:p w:rsidR="002A6C13" w:rsidRPr="002A6C13" w:rsidRDefault="002A6C13" w:rsidP="002A6C13">
      <w:r w:rsidRPr="002A6C13">
        <w:br w:type="page"/>
      </w:r>
    </w:p>
    <w:p w:rsidR="002A6C13" w:rsidRPr="002A6C13" w:rsidRDefault="002A6C13" w:rsidP="002A6C13">
      <w:bookmarkStart w:id="5" w:name="_Toc214352282"/>
      <w:r w:rsidRPr="002A6C13">
        <w:lastRenderedPageBreak/>
        <w:t>ΠΑΡΑΡΤΗΜΑ ΙΙΙ – Υπόδειγμα φύλλου συμμόρφωσης</w:t>
      </w:r>
      <w:bookmarkEnd w:id="5"/>
    </w:p>
    <w:p w:rsidR="002A6C13" w:rsidRPr="002A6C13" w:rsidRDefault="002A6C13" w:rsidP="002A6C13"/>
    <w:tbl>
      <w:tblPr>
        <w:tblW w:w="9513" w:type="dxa"/>
        <w:tblLook w:val="00A0" w:firstRow="1" w:lastRow="0" w:firstColumn="1" w:lastColumn="0" w:noHBand="0" w:noVBand="0"/>
      </w:tblPr>
      <w:tblGrid>
        <w:gridCol w:w="640"/>
        <w:gridCol w:w="4988"/>
        <w:gridCol w:w="1183"/>
        <w:gridCol w:w="1235"/>
        <w:gridCol w:w="1467"/>
      </w:tblGrid>
      <w:tr w:rsidR="002A6C13" w:rsidRPr="002A6C13" w:rsidTr="00046312">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r w:rsidRPr="002A6C13">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2A6C13" w:rsidRPr="002A6C13" w:rsidRDefault="002A6C13" w:rsidP="002A6C13">
            <w:r w:rsidRPr="002A6C13">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A6C13" w:rsidRPr="002A6C13" w:rsidRDefault="002A6C13" w:rsidP="002A6C13">
            <w:r w:rsidRPr="002A6C13">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A6C13" w:rsidRPr="002A6C13" w:rsidRDefault="002A6C13" w:rsidP="002A6C13">
            <w:r w:rsidRPr="002A6C13">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A6C13" w:rsidRPr="002A6C13" w:rsidRDefault="002A6C13" w:rsidP="002A6C13">
            <w:r w:rsidRPr="002A6C13">
              <w:t>ΠΑΡΑΠΟΜΠΗ</w:t>
            </w:r>
          </w:p>
        </w:tc>
      </w:tr>
      <w:tr w:rsidR="002A6C13" w:rsidRPr="002A6C13" w:rsidTr="00046312">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A6C13" w:rsidRPr="002A6C13" w:rsidRDefault="002A6C13" w:rsidP="002A6C13"/>
        </w:tc>
        <w:tc>
          <w:tcPr>
            <w:tcW w:w="4988" w:type="dxa"/>
            <w:tcBorders>
              <w:top w:val="nil"/>
              <w:left w:val="nil"/>
              <w:bottom w:val="single" w:sz="4" w:space="0" w:color="auto"/>
              <w:right w:val="single" w:sz="4" w:space="0" w:color="auto"/>
            </w:tcBorders>
            <w:shd w:val="clear" w:color="auto" w:fill="D7E4BC"/>
            <w:vAlign w:val="bottom"/>
          </w:tcPr>
          <w:p w:rsidR="002A6C13" w:rsidRPr="002A6C13" w:rsidRDefault="002A6C13" w:rsidP="002A6C13">
            <w:r w:rsidRPr="002A6C13">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2A6C13" w:rsidRPr="002A6C13" w:rsidRDefault="002A6C13" w:rsidP="002A6C13"/>
        </w:tc>
        <w:tc>
          <w:tcPr>
            <w:tcW w:w="0" w:type="auto"/>
            <w:vMerge/>
            <w:tcBorders>
              <w:top w:val="single" w:sz="4" w:space="0" w:color="auto"/>
              <w:left w:val="single" w:sz="4" w:space="0" w:color="auto"/>
              <w:bottom w:val="single" w:sz="4" w:space="0" w:color="000000"/>
              <w:right w:val="single" w:sz="4" w:space="0" w:color="auto"/>
            </w:tcBorders>
            <w:vAlign w:val="center"/>
          </w:tcPr>
          <w:p w:rsidR="002A6C13" w:rsidRPr="002A6C13" w:rsidRDefault="002A6C13" w:rsidP="002A6C13"/>
        </w:tc>
        <w:tc>
          <w:tcPr>
            <w:tcW w:w="0" w:type="auto"/>
            <w:vMerge/>
            <w:tcBorders>
              <w:top w:val="single" w:sz="4" w:space="0" w:color="auto"/>
              <w:left w:val="single" w:sz="4" w:space="0" w:color="auto"/>
              <w:bottom w:val="single" w:sz="4" w:space="0" w:color="000000"/>
              <w:right w:val="single" w:sz="4" w:space="0" w:color="auto"/>
            </w:tcBorders>
            <w:vAlign w:val="center"/>
          </w:tcPr>
          <w:p w:rsidR="002A6C13" w:rsidRPr="002A6C13" w:rsidRDefault="002A6C13" w:rsidP="002A6C13"/>
        </w:tc>
      </w:tr>
      <w:tr w:rsidR="002A6C13" w:rsidRPr="002A6C13" w:rsidTr="00046312">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A6C13" w:rsidRPr="002A6C13" w:rsidRDefault="002A6C13" w:rsidP="002A6C13"/>
        </w:tc>
        <w:tc>
          <w:tcPr>
            <w:tcW w:w="4988" w:type="dxa"/>
            <w:tcBorders>
              <w:top w:val="nil"/>
              <w:left w:val="nil"/>
              <w:bottom w:val="single" w:sz="4" w:space="0" w:color="auto"/>
              <w:right w:val="single" w:sz="4" w:space="0" w:color="auto"/>
            </w:tcBorders>
            <w:shd w:val="clear" w:color="auto" w:fill="D7E4BC"/>
            <w:vAlign w:val="bottom"/>
          </w:tcPr>
          <w:p w:rsidR="002A6C13" w:rsidRPr="002A6C13" w:rsidRDefault="002A6C13" w:rsidP="002A6C13">
            <w:r w:rsidRPr="002A6C13">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2A6C13" w:rsidRPr="002A6C13" w:rsidRDefault="002A6C13" w:rsidP="002A6C13"/>
        </w:tc>
        <w:tc>
          <w:tcPr>
            <w:tcW w:w="0" w:type="auto"/>
            <w:vMerge/>
            <w:tcBorders>
              <w:top w:val="single" w:sz="4" w:space="0" w:color="auto"/>
              <w:left w:val="single" w:sz="4" w:space="0" w:color="auto"/>
              <w:bottom w:val="single" w:sz="4" w:space="0" w:color="000000"/>
              <w:right w:val="single" w:sz="4" w:space="0" w:color="auto"/>
            </w:tcBorders>
            <w:vAlign w:val="center"/>
          </w:tcPr>
          <w:p w:rsidR="002A6C13" w:rsidRPr="002A6C13" w:rsidRDefault="002A6C13" w:rsidP="002A6C13"/>
        </w:tc>
        <w:tc>
          <w:tcPr>
            <w:tcW w:w="0" w:type="auto"/>
            <w:vMerge/>
            <w:tcBorders>
              <w:top w:val="single" w:sz="4" w:space="0" w:color="auto"/>
              <w:left w:val="single" w:sz="4" w:space="0" w:color="auto"/>
              <w:bottom w:val="single" w:sz="4" w:space="0" w:color="000000"/>
              <w:right w:val="single" w:sz="4" w:space="0" w:color="auto"/>
            </w:tcBorders>
            <w:vAlign w:val="center"/>
          </w:tcPr>
          <w:p w:rsidR="002A6C13" w:rsidRPr="002A6C13" w:rsidRDefault="002A6C13" w:rsidP="002A6C13"/>
        </w:tc>
      </w:tr>
      <w:tr w:rsidR="002A6C13" w:rsidRPr="002A6C13" w:rsidTr="00046312">
        <w:trPr>
          <w:trHeight w:val="657"/>
        </w:trPr>
        <w:tc>
          <w:tcPr>
            <w:tcW w:w="640" w:type="dxa"/>
            <w:tcBorders>
              <w:top w:val="nil"/>
              <w:left w:val="single" w:sz="4" w:space="0" w:color="auto"/>
              <w:bottom w:val="single" w:sz="4" w:space="0" w:color="auto"/>
              <w:right w:val="single" w:sz="4" w:space="0" w:color="auto"/>
            </w:tcBorders>
            <w:noWrap/>
          </w:tcPr>
          <w:p w:rsidR="002A6C13" w:rsidRPr="002A6C13" w:rsidRDefault="002A6C13" w:rsidP="002A6C13">
            <w:r w:rsidRPr="002A6C13">
              <w:t>1</w:t>
            </w:r>
          </w:p>
        </w:tc>
        <w:tc>
          <w:tcPr>
            <w:tcW w:w="4988" w:type="dxa"/>
            <w:tcBorders>
              <w:top w:val="nil"/>
              <w:left w:val="nil"/>
              <w:bottom w:val="single" w:sz="4" w:space="0" w:color="auto"/>
              <w:right w:val="single" w:sz="4" w:space="0" w:color="auto"/>
            </w:tcBorders>
          </w:tcPr>
          <w:p w:rsidR="002A6C13" w:rsidRPr="002A6C13" w:rsidRDefault="002A6C13" w:rsidP="002A6C13"/>
        </w:tc>
        <w:tc>
          <w:tcPr>
            <w:tcW w:w="1183" w:type="dxa"/>
            <w:tcBorders>
              <w:top w:val="nil"/>
              <w:left w:val="nil"/>
              <w:bottom w:val="single" w:sz="4" w:space="0" w:color="auto"/>
              <w:right w:val="single" w:sz="4" w:space="0" w:color="auto"/>
            </w:tcBorders>
            <w:noWrap/>
            <w:vAlign w:val="center"/>
          </w:tcPr>
          <w:p w:rsidR="002A6C13" w:rsidRPr="002A6C13" w:rsidRDefault="002A6C13" w:rsidP="002A6C13">
            <w:r w:rsidRPr="002A6C13">
              <w:t>ΝΑΙ</w:t>
            </w:r>
          </w:p>
        </w:tc>
        <w:tc>
          <w:tcPr>
            <w:tcW w:w="1235" w:type="dxa"/>
            <w:tcBorders>
              <w:top w:val="nil"/>
              <w:left w:val="nil"/>
              <w:bottom w:val="single" w:sz="4" w:space="0" w:color="auto"/>
              <w:right w:val="single" w:sz="4" w:space="0" w:color="auto"/>
            </w:tcBorders>
            <w:noWrap/>
            <w:vAlign w:val="bottom"/>
          </w:tcPr>
          <w:p w:rsidR="002A6C13" w:rsidRPr="002A6C13" w:rsidRDefault="002A6C13" w:rsidP="002A6C13"/>
        </w:tc>
        <w:tc>
          <w:tcPr>
            <w:tcW w:w="1467" w:type="dxa"/>
            <w:tcBorders>
              <w:top w:val="nil"/>
              <w:left w:val="nil"/>
              <w:bottom w:val="single" w:sz="4" w:space="0" w:color="auto"/>
              <w:right w:val="single" w:sz="4" w:space="0" w:color="auto"/>
            </w:tcBorders>
            <w:noWrap/>
            <w:vAlign w:val="bottom"/>
          </w:tcPr>
          <w:p w:rsidR="002A6C13" w:rsidRPr="002A6C13" w:rsidRDefault="002A6C13" w:rsidP="002A6C13">
            <w:r w:rsidRPr="002A6C13">
              <w:t> </w:t>
            </w:r>
          </w:p>
        </w:tc>
      </w:tr>
    </w:tbl>
    <w:p w:rsidR="002A6C13" w:rsidRPr="002A6C13" w:rsidRDefault="002A6C13" w:rsidP="002A6C13"/>
    <w:p w:rsidR="002A6C13" w:rsidRPr="002A6C13" w:rsidRDefault="002A6C13" w:rsidP="002A6C13">
      <w:r w:rsidRPr="002A6C13">
        <w:t>ΤΕΧΝΙΚΕΣ ΠΡΟΔΙΑΓΡΑΦΕΣ – ΠΙΝΑΚΑΣ ΣΥΜΜΟΡΦΩΣΗΣ</w:t>
      </w:r>
    </w:p>
    <w:p w:rsidR="002A6C13" w:rsidRPr="002A6C13" w:rsidRDefault="002A6C13" w:rsidP="002A6C13">
      <w:r w:rsidRPr="002A6C13">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2A6C13" w:rsidRPr="002A6C13" w:rsidRDefault="002A6C13" w:rsidP="002A6C13">
      <w:r w:rsidRPr="002A6C13">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2A6C13" w:rsidRPr="002A6C13" w:rsidRDefault="002A6C13" w:rsidP="002A6C13">
      <w:r w:rsidRPr="002A6C13">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2A6C13" w:rsidRPr="002A6C13" w:rsidRDefault="002A6C13" w:rsidP="002A6C13">
      <w:r w:rsidRPr="002A6C13">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2A6C13" w:rsidRPr="002A6C13" w:rsidRDefault="002A6C13" w:rsidP="002A6C13">
      <w:r w:rsidRPr="002A6C13">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2A6C13" w:rsidRPr="002A6C13" w:rsidRDefault="002A6C13" w:rsidP="002A6C13">
      <w:r w:rsidRPr="002A6C13">
        <w:t>Τονίζεται ότι είναι υποχρεωτική η απάντηση σε όλα τα σημεία των ΠΙΝΑΚΩΝ ΣΥΜΜΟΡΦΩΣΗΣ και η παροχή όλων των πληροφοριών που ζητούνται.</w:t>
      </w:r>
    </w:p>
    <w:p w:rsidR="002A6C13" w:rsidRPr="002A6C13" w:rsidRDefault="002A6C13" w:rsidP="002A6C13">
      <w:r w:rsidRPr="002A6C13">
        <w:t>Η αρμόδια Επιτροπή θα αξιολογήσει τα παρεχόμενα από τους υποψήφιους Αναδόχους στοιχεία κατά την αξιολόγηση των Τεχνικών Προσφορών.</w:t>
      </w:r>
    </w:p>
    <w:p w:rsidR="002A6C13" w:rsidRPr="002A6C13" w:rsidRDefault="002A6C13" w:rsidP="002A6C13">
      <w:r w:rsidRPr="002A6C13">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2A6C13">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2A6C13" w:rsidRPr="002A6C13" w:rsidRDefault="002A6C13" w:rsidP="002A6C13">
      <w:r w:rsidRPr="002A6C13">
        <w:br w:type="page"/>
      </w:r>
    </w:p>
    <w:p w:rsidR="002A6C13" w:rsidRPr="002A6C13" w:rsidRDefault="002A6C13" w:rsidP="002A6C13">
      <w:pPr>
        <w:sectPr w:rsidR="002A6C13" w:rsidRPr="002A6C13" w:rsidSect="00FB5FDE">
          <w:pgSz w:w="11906" w:h="16838"/>
          <w:pgMar w:top="1134" w:right="1134" w:bottom="1134" w:left="1134" w:header="720" w:footer="709" w:gutter="0"/>
          <w:cols w:space="720"/>
          <w:docGrid w:linePitch="600" w:charSpace="36864"/>
        </w:sectPr>
      </w:pPr>
    </w:p>
    <w:p w:rsidR="002A6C13" w:rsidRPr="002A6C13" w:rsidRDefault="002A6C13" w:rsidP="002A6C13">
      <w:bookmarkStart w:id="6" w:name="_Toc214352283"/>
      <w:r w:rsidRPr="002A6C13">
        <w:lastRenderedPageBreak/>
        <w:t>ΠΑΡΑΡΤΗΜΑ ΙV – Υπόδειγμα πίνακα οικονομικής προσφοράς</w:t>
      </w:r>
      <w:bookmarkEnd w:id="6"/>
    </w:p>
    <w:p w:rsidR="002A6C13" w:rsidRPr="002A6C13" w:rsidRDefault="002A6C13" w:rsidP="002A6C13"/>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2A6C13" w:rsidRPr="002A6C13" w:rsidTr="00046312">
        <w:tc>
          <w:tcPr>
            <w:tcW w:w="426" w:type="dxa"/>
          </w:tcPr>
          <w:p w:rsidR="002A6C13" w:rsidRPr="002A6C13" w:rsidRDefault="002A6C13" w:rsidP="002A6C13">
            <w:r w:rsidRPr="002A6C13">
              <w:t>α/α</w:t>
            </w:r>
          </w:p>
        </w:tc>
        <w:tc>
          <w:tcPr>
            <w:tcW w:w="709" w:type="dxa"/>
          </w:tcPr>
          <w:p w:rsidR="002A6C13" w:rsidRPr="002A6C13" w:rsidRDefault="002A6C13" w:rsidP="002A6C13">
            <w:r w:rsidRPr="002A6C13">
              <w:t>ΚωδικόςυλικούOR-CO</w:t>
            </w:r>
          </w:p>
        </w:tc>
        <w:tc>
          <w:tcPr>
            <w:tcW w:w="1559" w:type="dxa"/>
          </w:tcPr>
          <w:p w:rsidR="002A6C13" w:rsidRPr="002A6C13" w:rsidRDefault="002A6C13" w:rsidP="002A6C13">
            <w:r w:rsidRPr="002A6C13">
              <w:t>Περιγραφή υλικού</w:t>
            </w:r>
          </w:p>
        </w:tc>
        <w:tc>
          <w:tcPr>
            <w:tcW w:w="1418" w:type="dxa"/>
            <w:vAlign w:val="center"/>
          </w:tcPr>
          <w:p w:rsidR="002A6C13" w:rsidRPr="002A6C13" w:rsidRDefault="002A6C13" w:rsidP="002A6C13">
            <w:r w:rsidRPr="002A6C13">
              <w:t>Κατασκευαστής</w:t>
            </w:r>
          </w:p>
        </w:tc>
        <w:tc>
          <w:tcPr>
            <w:tcW w:w="1276" w:type="dxa"/>
            <w:vAlign w:val="center"/>
          </w:tcPr>
          <w:p w:rsidR="002A6C13" w:rsidRPr="002A6C13" w:rsidRDefault="002A6C13" w:rsidP="002A6C13">
            <w:r w:rsidRPr="002A6C13">
              <w:t>Ref. number κατασκευαστή</w:t>
            </w:r>
          </w:p>
        </w:tc>
        <w:tc>
          <w:tcPr>
            <w:tcW w:w="1701" w:type="dxa"/>
          </w:tcPr>
          <w:p w:rsidR="002A6C13" w:rsidRPr="002A6C13" w:rsidRDefault="002A6C13" w:rsidP="002A6C13">
            <w:r w:rsidRPr="002A6C13">
              <w:t>Προσφερόμενη Τιμή μονάδας προ ΦΠΑ (αριθμητικώς)</w:t>
            </w:r>
          </w:p>
        </w:tc>
        <w:tc>
          <w:tcPr>
            <w:tcW w:w="1417" w:type="dxa"/>
          </w:tcPr>
          <w:p w:rsidR="002A6C13" w:rsidRPr="002A6C13" w:rsidRDefault="002A6C13" w:rsidP="002A6C13">
            <w:r w:rsidRPr="002A6C13">
              <w:t>Προσφερόμενη Τιμή μονάδας προ ΦΠΑ (ολογράφως)</w:t>
            </w:r>
          </w:p>
        </w:tc>
        <w:tc>
          <w:tcPr>
            <w:tcW w:w="1134" w:type="dxa"/>
          </w:tcPr>
          <w:p w:rsidR="002A6C13" w:rsidRPr="002A6C13" w:rsidRDefault="002A6C13" w:rsidP="002A6C13">
            <w:r w:rsidRPr="002A6C13">
              <w:t>Ποσότητα</w:t>
            </w:r>
          </w:p>
        </w:tc>
        <w:tc>
          <w:tcPr>
            <w:tcW w:w="1559" w:type="dxa"/>
          </w:tcPr>
          <w:p w:rsidR="002A6C13" w:rsidRPr="002A6C13" w:rsidRDefault="002A6C13" w:rsidP="002A6C13">
            <w:r w:rsidRPr="002A6C13">
              <w:t>Κωδικός παρατηρητηρίου</w:t>
            </w:r>
          </w:p>
        </w:tc>
        <w:tc>
          <w:tcPr>
            <w:tcW w:w="1560" w:type="dxa"/>
          </w:tcPr>
          <w:p w:rsidR="002A6C13" w:rsidRPr="002A6C13" w:rsidRDefault="002A6C13" w:rsidP="002A6C13">
            <w:r w:rsidRPr="002A6C13">
              <w:t>Τιμή Παρατηρητηρίου</w:t>
            </w:r>
          </w:p>
        </w:tc>
        <w:tc>
          <w:tcPr>
            <w:tcW w:w="1134" w:type="dxa"/>
          </w:tcPr>
          <w:p w:rsidR="002A6C13" w:rsidRPr="002A6C13" w:rsidRDefault="002A6C13" w:rsidP="002A6C13">
            <w:r w:rsidRPr="002A6C13">
              <w:t>ΣυντελεστήςΦ.Π.Α.</w:t>
            </w:r>
          </w:p>
        </w:tc>
        <w:tc>
          <w:tcPr>
            <w:tcW w:w="1417" w:type="dxa"/>
          </w:tcPr>
          <w:p w:rsidR="002A6C13" w:rsidRPr="002A6C13" w:rsidRDefault="002A6C13" w:rsidP="002A6C13">
            <w:r w:rsidRPr="002A6C13">
              <w:t>Αξία προ ΦΠΑ</w:t>
            </w:r>
          </w:p>
        </w:tc>
        <w:tc>
          <w:tcPr>
            <w:tcW w:w="1134" w:type="dxa"/>
          </w:tcPr>
          <w:p w:rsidR="002A6C13" w:rsidRPr="002A6C13" w:rsidRDefault="002A6C13" w:rsidP="002A6C13">
            <w:r w:rsidRPr="002A6C13">
              <w:t>Αξία συμπ/ν ου ΦΠΑ</w:t>
            </w:r>
          </w:p>
        </w:tc>
      </w:tr>
      <w:tr w:rsidR="002A6C13" w:rsidRPr="002A6C13" w:rsidTr="00046312">
        <w:tc>
          <w:tcPr>
            <w:tcW w:w="426" w:type="dxa"/>
          </w:tcPr>
          <w:p w:rsidR="002A6C13" w:rsidRPr="002A6C13" w:rsidRDefault="002A6C13" w:rsidP="002A6C13"/>
        </w:tc>
        <w:tc>
          <w:tcPr>
            <w:tcW w:w="709" w:type="dxa"/>
          </w:tcPr>
          <w:p w:rsidR="002A6C13" w:rsidRPr="002A6C13" w:rsidRDefault="002A6C13" w:rsidP="002A6C13"/>
        </w:tc>
        <w:tc>
          <w:tcPr>
            <w:tcW w:w="1559" w:type="dxa"/>
          </w:tcPr>
          <w:p w:rsidR="002A6C13" w:rsidRPr="002A6C13" w:rsidRDefault="002A6C13" w:rsidP="002A6C13"/>
        </w:tc>
        <w:tc>
          <w:tcPr>
            <w:tcW w:w="1418" w:type="dxa"/>
          </w:tcPr>
          <w:p w:rsidR="002A6C13" w:rsidRPr="002A6C13" w:rsidRDefault="002A6C13" w:rsidP="002A6C13"/>
        </w:tc>
        <w:tc>
          <w:tcPr>
            <w:tcW w:w="1276" w:type="dxa"/>
          </w:tcPr>
          <w:p w:rsidR="002A6C13" w:rsidRPr="002A6C13" w:rsidRDefault="002A6C13" w:rsidP="002A6C13"/>
        </w:tc>
        <w:tc>
          <w:tcPr>
            <w:tcW w:w="1701" w:type="dxa"/>
          </w:tcPr>
          <w:p w:rsidR="002A6C13" w:rsidRPr="002A6C13" w:rsidRDefault="002A6C13" w:rsidP="002A6C13"/>
        </w:tc>
        <w:tc>
          <w:tcPr>
            <w:tcW w:w="1417" w:type="dxa"/>
          </w:tcPr>
          <w:p w:rsidR="002A6C13" w:rsidRPr="002A6C13" w:rsidRDefault="002A6C13" w:rsidP="002A6C13"/>
        </w:tc>
        <w:tc>
          <w:tcPr>
            <w:tcW w:w="1134" w:type="dxa"/>
          </w:tcPr>
          <w:p w:rsidR="002A6C13" w:rsidRPr="002A6C13" w:rsidRDefault="002A6C13" w:rsidP="002A6C13"/>
        </w:tc>
        <w:tc>
          <w:tcPr>
            <w:tcW w:w="1559" w:type="dxa"/>
          </w:tcPr>
          <w:p w:rsidR="002A6C13" w:rsidRPr="002A6C13" w:rsidRDefault="002A6C13" w:rsidP="002A6C13"/>
        </w:tc>
        <w:tc>
          <w:tcPr>
            <w:tcW w:w="1560" w:type="dxa"/>
          </w:tcPr>
          <w:p w:rsidR="002A6C13" w:rsidRPr="002A6C13" w:rsidRDefault="002A6C13" w:rsidP="002A6C13"/>
        </w:tc>
        <w:tc>
          <w:tcPr>
            <w:tcW w:w="1134" w:type="dxa"/>
          </w:tcPr>
          <w:p w:rsidR="002A6C13" w:rsidRPr="002A6C13" w:rsidRDefault="002A6C13" w:rsidP="002A6C13"/>
        </w:tc>
        <w:tc>
          <w:tcPr>
            <w:tcW w:w="1417" w:type="dxa"/>
          </w:tcPr>
          <w:p w:rsidR="002A6C13" w:rsidRPr="002A6C13" w:rsidRDefault="002A6C13" w:rsidP="002A6C13"/>
        </w:tc>
        <w:tc>
          <w:tcPr>
            <w:tcW w:w="1134" w:type="dxa"/>
          </w:tcPr>
          <w:p w:rsidR="002A6C13" w:rsidRPr="002A6C13" w:rsidRDefault="002A6C13" w:rsidP="002A6C13"/>
        </w:tc>
      </w:tr>
      <w:tr w:rsidR="002A6C13" w:rsidRPr="002A6C13" w:rsidTr="00046312">
        <w:tc>
          <w:tcPr>
            <w:tcW w:w="426" w:type="dxa"/>
          </w:tcPr>
          <w:p w:rsidR="002A6C13" w:rsidRPr="002A6C13" w:rsidRDefault="002A6C13" w:rsidP="002A6C13"/>
        </w:tc>
        <w:tc>
          <w:tcPr>
            <w:tcW w:w="709" w:type="dxa"/>
          </w:tcPr>
          <w:p w:rsidR="002A6C13" w:rsidRPr="002A6C13" w:rsidRDefault="002A6C13" w:rsidP="002A6C13"/>
        </w:tc>
        <w:tc>
          <w:tcPr>
            <w:tcW w:w="1559" w:type="dxa"/>
          </w:tcPr>
          <w:p w:rsidR="002A6C13" w:rsidRPr="002A6C13" w:rsidRDefault="002A6C13" w:rsidP="002A6C13"/>
        </w:tc>
        <w:tc>
          <w:tcPr>
            <w:tcW w:w="1418" w:type="dxa"/>
          </w:tcPr>
          <w:p w:rsidR="002A6C13" w:rsidRPr="002A6C13" w:rsidRDefault="002A6C13" w:rsidP="002A6C13"/>
        </w:tc>
        <w:tc>
          <w:tcPr>
            <w:tcW w:w="1276" w:type="dxa"/>
          </w:tcPr>
          <w:p w:rsidR="002A6C13" w:rsidRPr="002A6C13" w:rsidRDefault="002A6C13" w:rsidP="002A6C13"/>
        </w:tc>
        <w:tc>
          <w:tcPr>
            <w:tcW w:w="1701" w:type="dxa"/>
          </w:tcPr>
          <w:p w:rsidR="002A6C13" w:rsidRPr="002A6C13" w:rsidRDefault="002A6C13" w:rsidP="002A6C13"/>
        </w:tc>
        <w:tc>
          <w:tcPr>
            <w:tcW w:w="1417" w:type="dxa"/>
          </w:tcPr>
          <w:p w:rsidR="002A6C13" w:rsidRPr="002A6C13" w:rsidRDefault="002A6C13" w:rsidP="002A6C13"/>
        </w:tc>
        <w:tc>
          <w:tcPr>
            <w:tcW w:w="1134" w:type="dxa"/>
          </w:tcPr>
          <w:p w:rsidR="002A6C13" w:rsidRPr="002A6C13" w:rsidRDefault="002A6C13" w:rsidP="002A6C13"/>
        </w:tc>
        <w:tc>
          <w:tcPr>
            <w:tcW w:w="1559" w:type="dxa"/>
          </w:tcPr>
          <w:p w:rsidR="002A6C13" w:rsidRPr="002A6C13" w:rsidRDefault="002A6C13" w:rsidP="002A6C13"/>
        </w:tc>
        <w:tc>
          <w:tcPr>
            <w:tcW w:w="1560" w:type="dxa"/>
          </w:tcPr>
          <w:p w:rsidR="002A6C13" w:rsidRPr="002A6C13" w:rsidRDefault="002A6C13" w:rsidP="002A6C13"/>
        </w:tc>
        <w:tc>
          <w:tcPr>
            <w:tcW w:w="1134" w:type="dxa"/>
          </w:tcPr>
          <w:p w:rsidR="002A6C13" w:rsidRPr="002A6C13" w:rsidRDefault="002A6C13" w:rsidP="002A6C13"/>
        </w:tc>
        <w:tc>
          <w:tcPr>
            <w:tcW w:w="1417" w:type="dxa"/>
          </w:tcPr>
          <w:p w:rsidR="002A6C13" w:rsidRPr="002A6C13" w:rsidRDefault="002A6C13" w:rsidP="002A6C13"/>
        </w:tc>
        <w:tc>
          <w:tcPr>
            <w:tcW w:w="1134" w:type="dxa"/>
          </w:tcPr>
          <w:p w:rsidR="002A6C13" w:rsidRPr="002A6C13" w:rsidRDefault="002A6C13" w:rsidP="002A6C13"/>
        </w:tc>
      </w:tr>
      <w:tr w:rsidR="002A6C13" w:rsidRPr="002A6C13" w:rsidTr="00046312">
        <w:tc>
          <w:tcPr>
            <w:tcW w:w="426" w:type="dxa"/>
            <w:tcBorders>
              <w:bottom w:val="single" w:sz="4" w:space="0" w:color="auto"/>
            </w:tcBorders>
          </w:tcPr>
          <w:p w:rsidR="002A6C13" w:rsidRPr="002A6C13" w:rsidRDefault="002A6C13" w:rsidP="002A6C13"/>
        </w:tc>
        <w:tc>
          <w:tcPr>
            <w:tcW w:w="709" w:type="dxa"/>
            <w:tcBorders>
              <w:bottom w:val="single" w:sz="4" w:space="0" w:color="auto"/>
            </w:tcBorders>
          </w:tcPr>
          <w:p w:rsidR="002A6C13" w:rsidRPr="002A6C13" w:rsidRDefault="002A6C13" w:rsidP="002A6C13"/>
        </w:tc>
        <w:tc>
          <w:tcPr>
            <w:tcW w:w="1559" w:type="dxa"/>
            <w:tcBorders>
              <w:bottom w:val="single" w:sz="4" w:space="0" w:color="auto"/>
            </w:tcBorders>
          </w:tcPr>
          <w:p w:rsidR="002A6C13" w:rsidRPr="002A6C13" w:rsidRDefault="002A6C13" w:rsidP="002A6C13"/>
        </w:tc>
        <w:tc>
          <w:tcPr>
            <w:tcW w:w="1418" w:type="dxa"/>
            <w:tcBorders>
              <w:bottom w:val="single" w:sz="4" w:space="0" w:color="auto"/>
            </w:tcBorders>
          </w:tcPr>
          <w:p w:rsidR="002A6C13" w:rsidRPr="002A6C13" w:rsidRDefault="002A6C13" w:rsidP="002A6C13"/>
        </w:tc>
        <w:tc>
          <w:tcPr>
            <w:tcW w:w="1276" w:type="dxa"/>
            <w:tcBorders>
              <w:bottom w:val="single" w:sz="4" w:space="0" w:color="auto"/>
            </w:tcBorders>
          </w:tcPr>
          <w:p w:rsidR="002A6C13" w:rsidRPr="002A6C13" w:rsidRDefault="002A6C13" w:rsidP="002A6C13"/>
        </w:tc>
        <w:tc>
          <w:tcPr>
            <w:tcW w:w="1701" w:type="dxa"/>
            <w:tcBorders>
              <w:bottom w:val="single" w:sz="4" w:space="0" w:color="auto"/>
            </w:tcBorders>
          </w:tcPr>
          <w:p w:rsidR="002A6C13" w:rsidRPr="002A6C13" w:rsidRDefault="002A6C13" w:rsidP="002A6C13"/>
        </w:tc>
        <w:tc>
          <w:tcPr>
            <w:tcW w:w="1417" w:type="dxa"/>
            <w:tcBorders>
              <w:bottom w:val="single" w:sz="4" w:space="0" w:color="auto"/>
            </w:tcBorders>
          </w:tcPr>
          <w:p w:rsidR="002A6C13" w:rsidRPr="002A6C13" w:rsidRDefault="002A6C13" w:rsidP="002A6C13"/>
        </w:tc>
        <w:tc>
          <w:tcPr>
            <w:tcW w:w="1134" w:type="dxa"/>
            <w:tcBorders>
              <w:bottom w:val="single" w:sz="4" w:space="0" w:color="auto"/>
            </w:tcBorders>
          </w:tcPr>
          <w:p w:rsidR="002A6C13" w:rsidRPr="002A6C13" w:rsidRDefault="002A6C13" w:rsidP="002A6C13"/>
        </w:tc>
        <w:tc>
          <w:tcPr>
            <w:tcW w:w="1559" w:type="dxa"/>
            <w:tcBorders>
              <w:bottom w:val="single" w:sz="4" w:space="0" w:color="auto"/>
            </w:tcBorders>
          </w:tcPr>
          <w:p w:rsidR="002A6C13" w:rsidRPr="002A6C13" w:rsidRDefault="002A6C13" w:rsidP="002A6C13"/>
        </w:tc>
        <w:tc>
          <w:tcPr>
            <w:tcW w:w="1560" w:type="dxa"/>
            <w:tcBorders>
              <w:bottom w:val="single" w:sz="4" w:space="0" w:color="auto"/>
            </w:tcBorders>
          </w:tcPr>
          <w:p w:rsidR="002A6C13" w:rsidRPr="002A6C13" w:rsidRDefault="002A6C13" w:rsidP="002A6C13"/>
        </w:tc>
        <w:tc>
          <w:tcPr>
            <w:tcW w:w="1134" w:type="dxa"/>
          </w:tcPr>
          <w:p w:rsidR="002A6C13" w:rsidRPr="002A6C13" w:rsidRDefault="002A6C13" w:rsidP="002A6C13"/>
        </w:tc>
        <w:tc>
          <w:tcPr>
            <w:tcW w:w="1417" w:type="dxa"/>
          </w:tcPr>
          <w:p w:rsidR="002A6C13" w:rsidRPr="002A6C13" w:rsidRDefault="002A6C13" w:rsidP="002A6C13"/>
        </w:tc>
        <w:tc>
          <w:tcPr>
            <w:tcW w:w="1134" w:type="dxa"/>
          </w:tcPr>
          <w:p w:rsidR="002A6C13" w:rsidRPr="002A6C13" w:rsidRDefault="002A6C13" w:rsidP="002A6C13"/>
        </w:tc>
      </w:tr>
      <w:tr w:rsidR="002A6C13" w:rsidRPr="002A6C13" w:rsidTr="00046312">
        <w:tc>
          <w:tcPr>
            <w:tcW w:w="426" w:type="dxa"/>
            <w:tcBorders>
              <w:top w:val="single" w:sz="4" w:space="0" w:color="auto"/>
              <w:left w:val="nil"/>
              <w:bottom w:val="nil"/>
              <w:right w:val="nil"/>
            </w:tcBorders>
          </w:tcPr>
          <w:p w:rsidR="002A6C13" w:rsidRPr="002A6C13" w:rsidRDefault="002A6C13" w:rsidP="002A6C13"/>
        </w:tc>
        <w:tc>
          <w:tcPr>
            <w:tcW w:w="709" w:type="dxa"/>
            <w:tcBorders>
              <w:top w:val="single" w:sz="4" w:space="0" w:color="auto"/>
              <w:left w:val="nil"/>
              <w:bottom w:val="nil"/>
              <w:right w:val="nil"/>
            </w:tcBorders>
          </w:tcPr>
          <w:p w:rsidR="002A6C13" w:rsidRPr="002A6C13" w:rsidRDefault="002A6C13" w:rsidP="002A6C13"/>
        </w:tc>
        <w:tc>
          <w:tcPr>
            <w:tcW w:w="1559" w:type="dxa"/>
            <w:tcBorders>
              <w:top w:val="single" w:sz="4" w:space="0" w:color="auto"/>
              <w:left w:val="nil"/>
              <w:bottom w:val="nil"/>
              <w:right w:val="nil"/>
            </w:tcBorders>
          </w:tcPr>
          <w:p w:rsidR="002A6C13" w:rsidRPr="002A6C13" w:rsidRDefault="002A6C13" w:rsidP="002A6C13"/>
        </w:tc>
        <w:tc>
          <w:tcPr>
            <w:tcW w:w="1418" w:type="dxa"/>
            <w:tcBorders>
              <w:top w:val="single" w:sz="4" w:space="0" w:color="auto"/>
              <w:left w:val="nil"/>
              <w:bottom w:val="nil"/>
              <w:right w:val="nil"/>
            </w:tcBorders>
          </w:tcPr>
          <w:p w:rsidR="002A6C13" w:rsidRPr="002A6C13" w:rsidRDefault="002A6C13" w:rsidP="002A6C13"/>
        </w:tc>
        <w:tc>
          <w:tcPr>
            <w:tcW w:w="1276" w:type="dxa"/>
            <w:tcBorders>
              <w:top w:val="single" w:sz="4" w:space="0" w:color="auto"/>
              <w:left w:val="nil"/>
              <w:bottom w:val="nil"/>
              <w:right w:val="nil"/>
            </w:tcBorders>
          </w:tcPr>
          <w:p w:rsidR="002A6C13" w:rsidRPr="002A6C13" w:rsidRDefault="002A6C13" w:rsidP="002A6C13"/>
        </w:tc>
        <w:tc>
          <w:tcPr>
            <w:tcW w:w="1701" w:type="dxa"/>
            <w:tcBorders>
              <w:top w:val="single" w:sz="4" w:space="0" w:color="auto"/>
              <w:left w:val="nil"/>
              <w:bottom w:val="nil"/>
              <w:right w:val="nil"/>
            </w:tcBorders>
          </w:tcPr>
          <w:p w:rsidR="002A6C13" w:rsidRPr="002A6C13" w:rsidRDefault="002A6C13" w:rsidP="002A6C13"/>
        </w:tc>
        <w:tc>
          <w:tcPr>
            <w:tcW w:w="1417" w:type="dxa"/>
            <w:tcBorders>
              <w:top w:val="single" w:sz="4" w:space="0" w:color="auto"/>
              <w:left w:val="nil"/>
              <w:bottom w:val="nil"/>
              <w:right w:val="nil"/>
            </w:tcBorders>
          </w:tcPr>
          <w:p w:rsidR="002A6C13" w:rsidRPr="002A6C13" w:rsidRDefault="002A6C13" w:rsidP="002A6C13"/>
        </w:tc>
        <w:tc>
          <w:tcPr>
            <w:tcW w:w="1134" w:type="dxa"/>
            <w:tcBorders>
              <w:top w:val="single" w:sz="4" w:space="0" w:color="auto"/>
              <w:left w:val="nil"/>
              <w:bottom w:val="nil"/>
              <w:right w:val="nil"/>
            </w:tcBorders>
          </w:tcPr>
          <w:p w:rsidR="002A6C13" w:rsidRPr="002A6C13" w:rsidRDefault="002A6C13" w:rsidP="002A6C13"/>
        </w:tc>
        <w:tc>
          <w:tcPr>
            <w:tcW w:w="1559" w:type="dxa"/>
            <w:tcBorders>
              <w:top w:val="single" w:sz="4" w:space="0" w:color="auto"/>
              <w:left w:val="nil"/>
              <w:bottom w:val="nil"/>
              <w:right w:val="nil"/>
            </w:tcBorders>
          </w:tcPr>
          <w:p w:rsidR="002A6C13" w:rsidRPr="002A6C13" w:rsidRDefault="002A6C13" w:rsidP="002A6C13"/>
        </w:tc>
        <w:tc>
          <w:tcPr>
            <w:tcW w:w="1560" w:type="dxa"/>
            <w:tcBorders>
              <w:top w:val="single" w:sz="4" w:space="0" w:color="auto"/>
              <w:left w:val="nil"/>
              <w:bottom w:val="nil"/>
              <w:right w:val="single" w:sz="4" w:space="0" w:color="auto"/>
            </w:tcBorders>
          </w:tcPr>
          <w:p w:rsidR="002A6C13" w:rsidRPr="002A6C13" w:rsidRDefault="002A6C13" w:rsidP="002A6C13"/>
        </w:tc>
        <w:tc>
          <w:tcPr>
            <w:tcW w:w="1134" w:type="dxa"/>
            <w:tcBorders>
              <w:left w:val="single" w:sz="4" w:space="0" w:color="auto"/>
            </w:tcBorders>
          </w:tcPr>
          <w:p w:rsidR="002A6C13" w:rsidRPr="002A6C13" w:rsidRDefault="002A6C13" w:rsidP="002A6C13">
            <w:r w:rsidRPr="002A6C13">
              <w:t>ΣΥΝΟΛΟ</w:t>
            </w:r>
          </w:p>
        </w:tc>
        <w:tc>
          <w:tcPr>
            <w:tcW w:w="1417" w:type="dxa"/>
          </w:tcPr>
          <w:p w:rsidR="002A6C13" w:rsidRPr="002A6C13" w:rsidRDefault="002A6C13" w:rsidP="002A6C13"/>
        </w:tc>
        <w:tc>
          <w:tcPr>
            <w:tcW w:w="1134" w:type="dxa"/>
          </w:tcPr>
          <w:p w:rsidR="002A6C13" w:rsidRPr="002A6C13" w:rsidRDefault="002A6C13" w:rsidP="002A6C13"/>
        </w:tc>
      </w:tr>
    </w:tbl>
    <w:p w:rsidR="002A6C13" w:rsidRPr="002A6C13" w:rsidRDefault="002A6C13" w:rsidP="002A6C13">
      <w:r w:rsidRPr="002A6C13">
        <w:t xml:space="preserve">Ο Χρόνος Ισχύος της Προσφοράς είναι (αριθμητικώς και ολογράφως) : </w:t>
      </w:r>
      <w:r w:rsidRPr="002A6C13">
        <w:tab/>
        <w:t>ημέρες</w:t>
      </w:r>
    </w:p>
    <w:p w:rsidR="002A6C13" w:rsidRPr="002A6C13" w:rsidRDefault="002A6C13" w:rsidP="002A6C13">
      <w:r w:rsidRPr="002A6C13">
        <w:t>Ο Νόμιμος Εκπρόσωπος :</w:t>
      </w:r>
      <w:r w:rsidRPr="002A6C13">
        <w:tab/>
      </w:r>
    </w:p>
    <w:p w:rsidR="002A6C13" w:rsidRPr="002A6C13" w:rsidRDefault="002A6C13" w:rsidP="002A6C13">
      <w:r w:rsidRPr="002A6C13">
        <w:t>Ημερομηνία (Υπογραφή - Σφραγίδα)</w:t>
      </w:r>
    </w:p>
    <w:p w:rsidR="002A6C13" w:rsidRPr="002A6C13" w:rsidRDefault="002A6C13" w:rsidP="002A6C13">
      <w:r w:rsidRPr="002A6C13">
        <w:t>ΟΔΗΓΙΕΣ (Ειδικές απαιτήσεις οικονομικής προσφοράς)</w:t>
      </w:r>
    </w:p>
    <w:p w:rsidR="002A6C13" w:rsidRPr="002A6C13" w:rsidRDefault="002A6C13" w:rsidP="002A6C13">
      <w:r w:rsidRPr="002A6C13">
        <w:t>1.</w:t>
      </w:r>
      <w:r w:rsidRPr="002A6C13">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2A6C13" w:rsidRPr="002A6C13" w:rsidRDefault="002A6C13" w:rsidP="002A6C13">
      <w:r w:rsidRPr="002A6C13">
        <w:t>2.</w:t>
      </w:r>
      <w:r w:rsidRPr="002A6C13">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A6C13" w:rsidRPr="002A6C13" w:rsidRDefault="002A6C13" w:rsidP="002A6C13">
      <w:r w:rsidRPr="002A6C13">
        <w:t>3.</w:t>
      </w:r>
      <w:r w:rsidRPr="002A6C13">
        <w:tab/>
        <w:t>Προσφορά που δίνει τιμή σε συνάλλαγμα ή σε ρήτρα συναλλάγματος απορρίπτεται ως απαράδεκτη.</w:t>
      </w:r>
    </w:p>
    <w:p w:rsidR="002A6C13" w:rsidRPr="002A6C13" w:rsidRDefault="002A6C13" w:rsidP="002A6C13">
      <w:r w:rsidRPr="002A6C13">
        <w:t>4.</w:t>
      </w:r>
      <w:r w:rsidRPr="002A6C13">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2A6C13" w:rsidRPr="002A6C13" w:rsidRDefault="002A6C13" w:rsidP="002A6C13">
      <w:r w:rsidRPr="002A6C13">
        <w:lastRenderedPageBreak/>
        <w:t>5.</w:t>
      </w:r>
      <w:r w:rsidRPr="002A6C13">
        <w:tab/>
        <w:t>Εφόσον από την προσφορά δεν προκύπτει με σαφήνεια η προσφερόμενη τιμή η προσφορά απορρίπτεται σαν απαράδεκτη.</w:t>
      </w:r>
    </w:p>
    <w:p w:rsidR="002A6C13" w:rsidRPr="002A6C13" w:rsidRDefault="002A6C13" w:rsidP="002A6C13">
      <w:r w:rsidRPr="002A6C13">
        <w:t>6.</w:t>
      </w:r>
      <w:r w:rsidRPr="002A6C13">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A6C13" w:rsidRPr="002A6C13" w:rsidRDefault="002A6C13" w:rsidP="002A6C13">
      <w:r w:rsidRPr="002A6C13">
        <w:t>7.</w:t>
      </w:r>
      <w:r w:rsidRPr="002A6C13">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2A6C13" w:rsidRPr="002A6C13" w:rsidRDefault="002A6C13" w:rsidP="002A6C13">
      <w:r w:rsidRPr="002A6C13">
        <w:t>8.</w:t>
      </w:r>
      <w:r w:rsidRPr="002A6C13">
        <w:tab/>
        <w:t>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2A6C13" w:rsidRPr="002A6C13" w:rsidRDefault="002A6C13" w:rsidP="002A6C13">
      <w:pPr>
        <w:sectPr w:rsidR="002A6C13" w:rsidRPr="002A6C13" w:rsidSect="00381242">
          <w:pgSz w:w="16838" w:h="11906" w:orient="landscape"/>
          <w:pgMar w:top="1134" w:right="1134" w:bottom="1134" w:left="1134" w:header="720" w:footer="709" w:gutter="0"/>
          <w:cols w:space="720"/>
          <w:docGrid w:linePitch="600" w:charSpace="36864"/>
        </w:sectPr>
      </w:pPr>
    </w:p>
    <w:p w:rsidR="002A6C13" w:rsidRPr="002A6C13" w:rsidRDefault="002A6C13" w:rsidP="002A6C13">
      <w:bookmarkStart w:id="7" w:name="_Toc214352284"/>
      <w:r w:rsidRPr="002A6C13">
        <w:lastRenderedPageBreak/>
        <w:t>ΠΑΡΑΡΤΗΜΑ V –Υποδείγματα Εγγυητικών Επιστολών</w:t>
      </w:r>
      <w:bookmarkEnd w:id="7"/>
    </w:p>
    <w:p w:rsidR="002A6C13" w:rsidRPr="002A6C13" w:rsidRDefault="002A6C13" w:rsidP="002A6C13"/>
    <w:p w:rsidR="002A6C13" w:rsidRPr="002A6C13" w:rsidRDefault="002A6C13" w:rsidP="002A6C13">
      <w:r w:rsidRPr="002A6C13">
        <w:t>ΥΠΟΔΕΙΓΜΑ ΕΓΓΥΗΤΙΚΗΣ ΕΠΙΣΤΟΛΗΣ ΣΥΜΜΕΤΟΧΗΣ</w:t>
      </w:r>
    </w:p>
    <w:p w:rsidR="002A6C13" w:rsidRPr="002A6C13" w:rsidRDefault="002A6C13" w:rsidP="002A6C13">
      <w:r w:rsidRPr="002A6C13">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2A6C13" w:rsidRPr="002A6C13" w:rsidRDefault="002A6C13" w:rsidP="002A6C13">
      <w:r w:rsidRPr="002A6C13">
        <w:t>Ημερομηνία έκδοσης: ……………………………..</w:t>
      </w:r>
    </w:p>
    <w:p w:rsidR="002A6C13" w:rsidRPr="002A6C13" w:rsidRDefault="002A6C13" w:rsidP="002A6C13">
      <w:r w:rsidRPr="002A6C13">
        <w:t>Προς: (Πλήρης επωνυμία Αναθέτουσας Αρχής/Αναθέτοντος Φορέα</w:t>
      </w:r>
      <w:r w:rsidRPr="002A6C13">
        <w:footnoteReference w:id="1"/>
      </w:r>
      <w:r w:rsidRPr="002A6C13">
        <w:t>).............................</w:t>
      </w:r>
    </w:p>
    <w:p w:rsidR="002A6C13" w:rsidRPr="002A6C13" w:rsidRDefault="002A6C13" w:rsidP="002A6C13">
      <w:r w:rsidRPr="002A6C13">
        <w:t>(Διεύθυνση Αναθέτουσας Αρχής/Αναθέτοντος Φορέα</w:t>
      </w:r>
      <w:r w:rsidRPr="002A6C13">
        <w:footnoteReference w:id="2"/>
      </w:r>
      <w:r w:rsidRPr="002A6C13">
        <w:t>) .........................................</w:t>
      </w:r>
    </w:p>
    <w:p w:rsidR="002A6C13" w:rsidRPr="002A6C13" w:rsidRDefault="002A6C13" w:rsidP="002A6C13">
      <w:r w:rsidRPr="002A6C13">
        <w:t>Εγγύηση μας υπ’ αριθμ. ……………….. ποσού ………………….……. ευρώ</w:t>
      </w:r>
      <w:r w:rsidRPr="002A6C13">
        <w:footnoteReference w:id="3"/>
      </w:r>
      <w:r w:rsidRPr="002A6C13">
        <w:t>.</w:t>
      </w:r>
    </w:p>
    <w:p w:rsidR="002A6C13" w:rsidRPr="002A6C13" w:rsidRDefault="002A6C13" w:rsidP="002A6C13">
      <w:r w:rsidRPr="002A6C13">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2A6C13" w:rsidRPr="002A6C13" w:rsidRDefault="002A6C13" w:rsidP="002A6C13">
      <w:r w:rsidRPr="002A6C13">
        <w:t>μέχρι του ποσού των ευρώ  …………………………</w:t>
      </w:r>
      <w:r w:rsidRPr="002A6C13">
        <w:footnoteReference w:id="4"/>
      </w:r>
      <w:r w:rsidRPr="002A6C13">
        <w:t xml:space="preserve"> υπέρ του </w:t>
      </w:r>
    </w:p>
    <w:p w:rsidR="002A6C13" w:rsidRPr="002A6C13" w:rsidRDefault="002A6C13" w:rsidP="002A6C13">
      <w:r w:rsidRPr="002A6C13">
        <w:t>(i) [σε περίπτωσηφυσικού προσώπου]: (ονοματεπώνυμο, πατρώνυμο) ..............................,  ΑΦΜ: ................ (διεύθυνση) .......................………………………………….., ή</w:t>
      </w:r>
    </w:p>
    <w:p w:rsidR="002A6C13" w:rsidRPr="002A6C13" w:rsidRDefault="002A6C13" w:rsidP="002A6C13">
      <w:r w:rsidRPr="002A6C13">
        <w:t>(ii) [σε περίπτωση νομικού προσώπου]: (πλήρη επωνυμία) ........................, ΑΦΜ: ...................... (διεύθυνση) .......................………………………………….. ή</w:t>
      </w:r>
    </w:p>
    <w:p w:rsidR="002A6C13" w:rsidRPr="002A6C13" w:rsidRDefault="002A6C13" w:rsidP="002A6C13">
      <w:r w:rsidRPr="002A6C13">
        <w:t>(iii) [σε περίπτωση ένωσης ή κοινοπραξίας:] των φυσικών / νομικών προσώπων</w:t>
      </w:r>
    </w:p>
    <w:p w:rsidR="002A6C13" w:rsidRPr="002A6C13" w:rsidRDefault="002A6C13" w:rsidP="002A6C13">
      <w:r w:rsidRPr="002A6C13">
        <w:t>α) (πλήρη επωνυμία) ........................, ΑΦΜ: ...................... (διεύθυνση) .......................…………………………………..</w:t>
      </w:r>
    </w:p>
    <w:p w:rsidR="002A6C13" w:rsidRPr="002A6C13" w:rsidRDefault="002A6C13" w:rsidP="002A6C13">
      <w:r w:rsidRPr="002A6C13">
        <w:t>β) (πλήρη επωνυμία) ........................, ΑΦΜ: ...................... (διεύθυνση) .......................…………………………………..</w:t>
      </w:r>
    </w:p>
    <w:p w:rsidR="002A6C13" w:rsidRPr="002A6C13" w:rsidRDefault="002A6C13" w:rsidP="002A6C13">
      <w:r w:rsidRPr="002A6C13">
        <w:t>γ) (πλήρη επωνυμία) ........................, ΑΦΜ: ...................... (διεύθυνση) .......................…………………………………..</w:t>
      </w:r>
      <w:r w:rsidRPr="002A6C13">
        <w:footnoteReference w:id="5"/>
      </w:r>
    </w:p>
    <w:p w:rsidR="002A6C13" w:rsidRPr="002A6C13" w:rsidRDefault="002A6C13" w:rsidP="002A6C13">
      <w:r w:rsidRPr="002A6C13">
        <w:lastRenderedPageBreak/>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2A6C13" w:rsidRPr="002A6C13" w:rsidRDefault="002A6C13" w:rsidP="002A6C13">
      <w:r w:rsidRPr="002A6C13">
        <w:t>για τη συμμετοχή του/της/τους σύμφωνα με την (αριθμό/ημερομηνία) ..................... Διακήρυξη/Πρόσκληση/ Πρόσκληση Εκδήλωσης Ενδιαφέροντος .....................................................</w:t>
      </w:r>
      <w:r w:rsidRPr="002A6C13">
        <w:footnoteReference w:id="6"/>
      </w:r>
      <w:r w:rsidRPr="002A6C13">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2A6C13">
        <w:footnoteReference w:id="7"/>
      </w:r>
    </w:p>
    <w:p w:rsidR="002A6C13" w:rsidRPr="002A6C13" w:rsidRDefault="002A6C13" w:rsidP="002A6C13">
      <w:r w:rsidRPr="002A6C13">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2A6C13" w:rsidRPr="002A6C13" w:rsidRDefault="002A6C13" w:rsidP="002A6C13">
      <w:r w:rsidRPr="002A6C13">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2A6C13">
        <w:footnoteReference w:id="8"/>
      </w:r>
      <w:r w:rsidRPr="002A6C13">
        <w:t xml:space="preserve"> από την απλή έγγραφη ειδοποίησή σας.</w:t>
      </w:r>
    </w:p>
    <w:p w:rsidR="002A6C13" w:rsidRPr="002A6C13" w:rsidRDefault="002A6C13" w:rsidP="002A6C13">
      <w:r w:rsidRPr="002A6C13">
        <w:t>Ηπαρούσαισχύειμέχρικαιτην …………………………………………………..</w:t>
      </w:r>
      <w:r w:rsidRPr="002A6C13">
        <w:footnoteReference w:id="9"/>
      </w:r>
      <w:r w:rsidRPr="002A6C13">
        <w:t xml:space="preserve">. </w:t>
      </w:r>
    </w:p>
    <w:p w:rsidR="002A6C13" w:rsidRPr="002A6C13" w:rsidRDefault="002A6C13" w:rsidP="002A6C13">
      <w:r w:rsidRPr="002A6C13">
        <w:t>ή</w:t>
      </w:r>
    </w:p>
    <w:p w:rsidR="002A6C13" w:rsidRPr="002A6C13" w:rsidRDefault="002A6C13" w:rsidP="002A6C13">
      <w:r w:rsidRPr="002A6C13">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A6C13" w:rsidRPr="002A6C13" w:rsidRDefault="002A6C13" w:rsidP="002A6C13">
      <w:r w:rsidRPr="002A6C13">
        <w:t>Σε περίπτωση κατάπτωσης της εγγύησης, το ποσό της κατάπτωσης υπόκειται στο εκάστοτε ισχύον πάγιο τέλος χαρτοσήμου.</w:t>
      </w:r>
    </w:p>
    <w:p w:rsidR="002A6C13" w:rsidRPr="002A6C13" w:rsidRDefault="002A6C13" w:rsidP="002A6C13">
      <w:r w:rsidRPr="002A6C13">
        <w:t>Αποδεχόμαστενα παρατείνομε τηνισχύτηςεγγύησηςύστερααπόέγγραφο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2A6C13">
        <w:footnoteReference w:id="10"/>
      </w:r>
      <w:r w:rsidRPr="002A6C13">
        <w:t>.</w:t>
      </w:r>
    </w:p>
    <w:p w:rsidR="002A6C13" w:rsidRPr="002A6C13" w:rsidRDefault="002A6C13" w:rsidP="002A6C13"/>
    <w:p w:rsidR="002A6C13" w:rsidRPr="002A6C13" w:rsidRDefault="002A6C13" w:rsidP="002A6C13">
      <w:r w:rsidRPr="002A6C13">
        <w:lastRenderedPageBreak/>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A6C13">
        <w:footnoteReference w:id="11"/>
      </w:r>
      <w:r w:rsidRPr="002A6C13">
        <w:t>.</w:t>
      </w:r>
    </w:p>
    <w:p w:rsidR="002A6C13" w:rsidRPr="002A6C13" w:rsidRDefault="002A6C13" w:rsidP="002A6C13"/>
    <w:p w:rsidR="002A6C13" w:rsidRPr="002A6C13" w:rsidRDefault="002A6C13" w:rsidP="002A6C13">
      <w:r w:rsidRPr="002A6C13">
        <w:t>(Εξουσιοδοτημένη Υπογραφή)</w:t>
      </w:r>
    </w:p>
    <w:p w:rsidR="002A6C13" w:rsidRPr="002A6C13" w:rsidRDefault="002A6C13" w:rsidP="002A6C13">
      <w:r w:rsidRPr="002A6C13">
        <w:br w:type="page"/>
      </w:r>
      <w:r w:rsidRPr="002A6C13">
        <w:lastRenderedPageBreak/>
        <w:t>ΥΠΟΔΕΙΓΜΑ ΕΓΓΥΗΤΙΚΗΣ ΕΠΙΣΤΟΛΗΣ ΚΑΛΗΣ ΕΚΤΕΛΕΣΗΣ</w:t>
      </w:r>
    </w:p>
    <w:p w:rsidR="002A6C13" w:rsidRPr="002A6C13" w:rsidRDefault="002A6C13" w:rsidP="002A6C13"/>
    <w:p w:rsidR="002A6C13" w:rsidRPr="002A6C13" w:rsidRDefault="002A6C13" w:rsidP="002A6C13">
      <w:r w:rsidRPr="002A6C13">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2A6C13" w:rsidRPr="002A6C13" w:rsidRDefault="002A6C13" w:rsidP="002A6C13">
      <w:r w:rsidRPr="002A6C13">
        <w:t>Ημερομηνία έκδοσης    ……………………………..</w:t>
      </w:r>
    </w:p>
    <w:p w:rsidR="002A6C13" w:rsidRPr="002A6C13" w:rsidRDefault="002A6C13" w:rsidP="002A6C13">
      <w:r w:rsidRPr="002A6C13">
        <w:t>Προς: (Πλήρης επωνυμία Αναθέτουσας Αρχής/Αναθέτοντος Φορέα</w:t>
      </w:r>
      <w:r w:rsidRPr="002A6C13">
        <w:footnoteReference w:customMarkFollows="1" w:id="12"/>
        <w:t>1).................................</w:t>
      </w:r>
    </w:p>
    <w:p w:rsidR="002A6C13" w:rsidRPr="002A6C13" w:rsidRDefault="002A6C13" w:rsidP="002A6C13">
      <w:r w:rsidRPr="002A6C13">
        <w:t>(Διεύθυνση Αναθέτουσας Αρχής/Αναθέτοντος Φορέα)</w:t>
      </w:r>
      <w:r w:rsidRPr="002A6C13">
        <w:footnoteReference w:customMarkFollows="1" w:id="13"/>
        <w:t>2................................</w:t>
      </w:r>
    </w:p>
    <w:p w:rsidR="002A6C13" w:rsidRPr="002A6C13" w:rsidRDefault="002A6C13" w:rsidP="002A6C13"/>
    <w:p w:rsidR="002A6C13" w:rsidRPr="002A6C13" w:rsidRDefault="002A6C13" w:rsidP="002A6C13">
      <w:r w:rsidRPr="002A6C13">
        <w:t>Εγγύηση μας υπ’ αριθμ. ……………….. ποσού ………………….……. ευρώ</w:t>
      </w:r>
      <w:r w:rsidRPr="002A6C13">
        <w:footnoteReference w:customMarkFollows="1" w:id="14"/>
        <w:t>3.</w:t>
      </w:r>
    </w:p>
    <w:p w:rsidR="002A6C13" w:rsidRPr="002A6C13" w:rsidRDefault="002A6C13" w:rsidP="002A6C13"/>
    <w:p w:rsidR="002A6C13" w:rsidRPr="002A6C13" w:rsidRDefault="002A6C13" w:rsidP="002A6C13">
      <w:r w:rsidRPr="002A6C13">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2A6C13">
        <w:footnoteReference w:customMarkFollows="1" w:id="15"/>
        <w:t>4</w:t>
      </w:r>
    </w:p>
    <w:p w:rsidR="002A6C13" w:rsidRPr="002A6C13" w:rsidRDefault="002A6C13" w:rsidP="002A6C13">
      <w:r w:rsidRPr="002A6C13">
        <w:t xml:space="preserve">υπέρ του: </w:t>
      </w:r>
    </w:p>
    <w:p w:rsidR="002A6C13" w:rsidRPr="002A6C13" w:rsidRDefault="002A6C13" w:rsidP="002A6C13">
      <w:r w:rsidRPr="002A6C13">
        <w:t>(i) [σε περίπτωσηφυσικού προσώπου]: (ονοματεπώνυμο, πατρώνυμο) ..............................,  ΑΦΜ: ................ (διεύθυνση) .......................………………………………….., ή</w:t>
      </w:r>
    </w:p>
    <w:p w:rsidR="002A6C13" w:rsidRPr="002A6C13" w:rsidRDefault="002A6C13" w:rsidP="002A6C13">
      <w:r w:rsidRPr="002A6C13">
        <w:t>(ii) [σε περίπτωση νομικού προσώπου]: (πλήρη επωνυμία) ........................, ΑΦΜ: ...................... (διεύθυνση) .......................………………………………….. ή</w:t>
      </w:r>
    </w:p>
    <w:p w:rsidR="002A6C13" w:rsidRPr="002A6C13" w:rsidRDefault="002A6C13" w:rsidP="002A6C13">
      <w:r w:rsidRPr="002A6C13">
        <w:t>(iii) [σε περίπτωση ένωσης ή κοινοπραξίας:] των φυσικών / νομικών προσώπων</w:t>
      </w:r>
    </w:p>
    <w:p w:rsidR="002A6C13" w:rsidRPr="002A6C13" w:rsidRDefault="002A6C13" w:rsidP="002A6C13">
      <w:r w:rsidRPr="002A6C13">
        <w:t>α) (πλήρη επωνυμία) ........................, ΑΦΜ: ...................... (διεύθυνση) ...................</w:t>
      </w:r>
    </w:p>
    <w:p w:rsidR="002A6C13" w:rsidRPr="002A6C13" w:rsidRDefault="002A6C13" w:rsidP="002A6C13">
      <w:r w:rsidRPr="002A6C13">
        <w:t>β) (πλήρη επωνυμία) ........................, ΑΦΜ: ...................... (διεύθυνση) ...................</w:t>
      </w:r>
    </w:p>
    <w:p w:rsidR="002A6C13" w:rsidRPr="002A6C13" w:rsidRDefault="002A6C13" w:rsidP="002A6C13">
      <w:r w:rsidRPr="002A6C13">
        <w:t>γ) (πλήρη επωνυμία) ........................, ΑΦΜ: ...................... (διεύθυνση) .................. (συμπληρώνεται με όλα τα μέλη της ένωσης / κοινοπραξίας)</w:t>
      </w:r>
    </w:p>
    <w:p w:rsidR="002A6C13" w:rsidRPr="002A6C13" w:rsidRDefault="002A6C13" w:rsidP="002A6C13">
      <w:r w:rsidRPr="002A6C13">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2A6C13" w:rsidRPr="002A6C13" w:rsidRDefault="002A6C13" w:rsidP="002A6C13">
      <w:r w:rsidRPr="002A6C13">
        <w:lastRenderedPageBreak/>
        <w:t>για την καλή εκτέλεση του/ων τμήματος/των ..</w:t>
      </w:r>
      <w:r w:rsidRPr="002A6C13">
        <w:footnoteReference w:customMarkFollows="1" w:id="16"/>
        <w:t xml:space="preserve">5/ της υπαριθ ..... σύμβασης “(τίτλος σύμβασης)”, σύμφωνα με την (αριθμό/ημερομηνία) ........................ Διακήρυξη / Πρόσκληση / Πρόσκληση Εκδήλωσης Ενδιαφέροντος </w:t>
      </w:r>
      <w:r w:rsidRPr="002A6C13">
        <w:footnoteReference w:customMarkFollows="1" w:id="17"/>
        <w:t>6 ........................... της/του (Αναθέτουσας Αρχής/Αναθέτοντος φορέα).</w:t>
      </w:r>
    </w:p>
    <w:p w:rsidR="002A6C13" w:rsidRPr="002A6C13" w:rsidRDefault="002A6C13" w:rsidP="002A6C13">
      <w:r w:rsidRPr="002A6C13">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2A6C13">
        <w:footnoteReference w:customMarkFollows="1" w:id="18"/>
        <w:t>7 από την απλή έγγραφη ειδοποίησή σας.</w:t>
      </w:r>
    </w:p>
    <w:p w:rsidR="002A6C13" w:rsidRPr="002A6C13" w:rsidRDefault="002A6C13" w:rsidP="002A6C13">
      <w:r w:rsidRPr="002A6C13">
        <w:t>Η παρούσα ισχύει μέχρι και την ............... (αν προβλέπεται ορισμένος χρόνος στα έγγραφα της σύμβασης</w:t>
      </w:r>
      <w:r w:rsidRPr="002A6C13">
        <w:footnoteReference w:customMarkFollows="1" w:id="19"/>
        <w:t>8)</w:t>
      </w:r>
    </w:p>
    <w:p w:rsidR="002A6C13" w:rsidRPr="002A6C13" w:rsidRDefault="002A6C13" w:rsidP="002A6C13">
      <w:r w:rsidRPr="002A6C13">
        <w:t xml:space="preserve">ή </w:t>
      </w:r>
    </w:p>
    <w:p w:rsidR="002A6C13" w:rsidRPr="002A6C13" w:rsidRDefault="002A6C13" w:rsidP="002A6C13">
      <w:r w:rsidRPr="002A6C13">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A6C13" w:rsidRPr="002A6C13" w:rsidRDefault="002A6C13" w:rsidP="002A6C13">
      <w:r w:rsidRPr="002A6C13">
        <w:t>Σε περίπτωση κατάπτωσης της εγγύησης, το ποσό της κατάπτωσης υπόκειται στο εκάστοτε ισχύον πάγιο τέλος χαρτοσήμου.</w:t>
      </w:r>
    </w:p>
    <w:p w:rsidR="002A6C13" w:rsidRPr="002A6C13" w:rsidRDefault="002A6C13" w:rsidP="002A6C13">
      <w:r w:rsidRPr="002A6C13">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A6C13">
        <w:footnoteReference w:customMarkFollows="1" w:id="20"/>
        <w:t>9.</w:t>
      </w:r>
    </w:p>
    <w:p w:rsidR="002A6C13" w:rsidRPr="002A6C13" w:rsidRDefault="002A6C13" w:rsidP="002A6C13"/>
    <w:p w:rsidR="002A6C13" w:rsidRPr="002A6C13" w:rsidRDefault="002A6C13" w:rsidP="002A6C13">
      <w:r w:rsidRPr="002A6C13">
        <w:t>(Εξουσιοδοτημένη Υπογραφή)</w:t>
      </w:r>
    </w:p>
    <w:p w:rsidR="002A6C13" w:rsidRPr="002A6C13" w:rsidRDefault="002A6C13" w:rsidP="002A6C13">
      <w:r w:rsidRPr="002A6C13">
        <w:br w:type="page"/>
      </w:r>
    </w:p>
    <w:p w:rsidR="002A6C13" w:rsidRPr="002A6C13" w:rsidRDefault="002A6C13" w:rsidP="002A6C13">
      <w:pPr>
        <w:sectPr w:rsidR="002A6C13" w:rsidRPr="002A6C13" w:rsidSect="00FB5FDE">
          <w:pgSz w:w="11906" w:h="16838"/>
          <w:pgMar w:top="1134" w:right="1134" w:bottom="1134" w:left="1134" w:header="720" w:footer="709" w:gutter="0"/>
          <w:cols w:space="720"/>
          <w:docGrid w:linePitch="600" w:charSpace="36864"/>
        </w:sectPr>
      </w:pPr>
    </w:p>
    <w:p w:rsidR="002A6C13" w:rsidRPr="002A6C13" w:rsidRDefault="002A6C13" w:rsidP="002A6C13">
      <w:bookmarkStart w:id="8" w:name="_Toc214352285"/>
      <w:r w:rsidRPr="002A6C13">
        <w:lastRenderedPageBreak/>
        <w:t>ΠΑΡΑΡΤΗΜΑ VI – Πίνακας αντιστοίχισης λόγων αποκλεισμού-κριτηρίων ποιοτικής επιλογής και αποδεικτικών μέσων</w:t>
      </w:r>
      <w:bookmarkEnd w:id="8"/>
    </w:p>
    <w:p w:rsidR="002A6C13" w:rsidRPr="002A6C13" w:rsidRDefault="002A6C13" w:rsidP="002A6C13"/>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2A6C13" w:rsidRPr="002A6C13" w:rsidTr="00046312">
        <w:trPr>
          <w:tblHeader/>
          <w:jc w:val="center"/>
        </w:trPr>
        <w:tc>
          <w:tcPr>
            <w:tcW w:w="14361" w:type="dxa"/>
            <w:gridSpan w:val="3"/>
            <w:shd w:val="clear" w:color="auto" w:fill="AEAAAA"/>
          </w:tcPr>
          <w:p w:rsidR="002A6C13" w:rsidRPr="002A6C13" w:rsidRDefault="002A6C13" w:rsidP="002A6C13">
            <w:r w:rsidRPr="002A6C13">
              <w:t>Αποδεικτικά μέσα-Προμήθειες (2.2.9.2)</w:t>
            </w:r>
          </w:p>
        </w:tc>
      </w:tr>
      <w:tr w:rsidR="002A6C13" w:rsidRPr="002A6C13" w:rsidTr="00046312">
        <w:trPr>
          <w:tblHeader/>
          <w:jc w:val="center"/>
        </w:trPr>
        <w:tc>
          <w:tcPr>
            <w:tcW w:w="1087" w:type="dxa"/>
            <w:shd w:val="clear" w:color="auto" w:fill="AEAAAA"/>
          </w:tcPr>
          <w:p w:rsidR="002A6C13" w:rsidRPr="002A6C13" w:rsidRDefault="002A6C13" w:rsidP="002A6C13">
            <w:r w:rsidRPr="002A6C13">
              <w:t>α/α</w:t>
            </w:r>
          </w:p>
        </w:tc>
        <w:tc>
          <w:tcPr>
            <w:tcW w:w="4633" w:type="dxa"/>
            <w:shd w:val="clear" w:color="auto" w:fill="AEAAAA"/>
          </w:tcPr>
          <w:p w:rsidR="002A6C13" w:rsidRPr="002A6C13" w:rsidRDefault="002A6C13" w:rsidP="002A6C13">
            <w:r w:rsidRPr="002A6C13">
              <w:t>Λόγος αποκλεισμού-Κριτήριο ποιοτικής επιλογής</w:t>
            </w:r>
          </w:p>
        </w:tc>
        <w:tc>
          <w:tcPr>
            <w:tcW w:w="8641" w:type="dxa"/>
            <w:shd w:val="clear" w:color="auto" w:fill="AEAAAA"/>
          </w:tcPr>
          <w:p w:rsidR="002A6C13" w:rsidRPr="002A6C13" w:rsidRDefault="002A6C13" w:rsidP="002A6C13">
            <w:r w:rsidRPr="002A6C13">
              <w:t>Δικαιολογητικό</w:t>
            </w:r>
          </w:p>
        </w:tc>
      </w:tr>
      <w:tr w:rsidR="002A6C13" w:rsidRPr="002A6C13" w:rsidTr="00046312">
        <w:trPr>
          <w:jc w:val="center"/>
        </w:trPr>
        <w:tc>
          <w:tcPr>
            <w:tcW w:w="1087" w:type="dxa"/>
            <w:shd w:val="clear" w:color="auto" w:fill="auto"/>
          </w:tcPr>
          <w:p w:rsidR="002A6C13" w:rsidRPr="002A6C13" w:rsidRDefault="002A6C13" w:rsidP="002A6C13">
            <w:r w:rsidRPr="002A6C13">
              <w:t>2.2.3.1</w:t>
            </w:r>
          </w:p>
        </w:tc>
        <w:tc>
          <w:tcPr>
            <w:tcW w:w="4633" w:type="dxa"/>
            <w:shd w:val="clear" w:color="auto" w:fill="auto"/>
          </w:tcPr>
          <w:p w:rsidR="002A6C13" w:rsidRPr="002A6C13" w:rsidRDefault="002A6C13" w:rsidP="002A6C13">
            <w:r w:rsidRPr="002A6C13">
              <w:t>Λόγοι που σχετίζονται με ποινικές καταδίκες για τα αδικήματα που ορίζονται στο άρθρο 73 παρ. 1 ν. 4412/2016:</w:t>
            </w:r>
          </w:p>
          <w:p w:rsidR="002A6C13" w:rsidRPr="002A6C13" w:rsidRDefault="002A6C13" w:rsidP="002A6C13">
            <w:r w:rsidRPr="002A6C13">
              <w:t>Συμμετοχή σε εγκληματική οργάνωση</w:t>
            </w:r>
          </w:p>
          <w:p w:rsidR="002A6C13" w:rsidRPr="002A6C13" w:rsidRDefault="002A6C13" w:rsidP="002A6C13">
            <w:r w:rsidRPr="002A6C13">
              <w:t>Ενεργητική δωροδοκία κατά το ελληνικό δίκαιο και το δίκαιο του οικονομικού φορέα</w:t>
            </w:r>
          </w:p>
          <w:p w:rsidR="002A6C13" w:rsidRPr="002A6C13" w:rsidRDefault="002A6C13" w:rsidP="002A6C13">
            <w:r w:rsidRPr="002A6C13">
              <w:t>Απάτη εις βάρος των οικονομικών συμφερόντων</w:t>
            </w:r>
          </w:p>
          <w:p w:rsidR="002A6C13" w:rsidRPr="002A6C13" w:rsidRDefault="002A6C13" w:rsidP="002A6C13">
            <w:r w:rsidRPr="002A6C13">
              <w:t>της Ένωσης</w:t>
            </w:r>
          </w:p>
          <w:p w:rsidR="002A6C13" w:rsidRPr="002A6C13" w:rsidRDefault="002A6C13" w:rsidP="002A6C13">
            <w:r w:rsidRPr="002A6C13">
              <w:t>Τρομοκρατικά εγκλήματα ή εγκλήματα συνδεόμενα με τρομοκρατικές δραστηριότητες</w:t>
            </w:r>
          </w:p>
          <w:p w:rsidR="002A6C13" w:rsidRPr="002A6C13" w:rsidRDefault="002A6C13" w:rsidP="002A6C13">
            <w:r w:rsidRPr="002A6C13">
              <w:t>Νομιμοποίηση εσόδων από παράνομες δραστηριότητες ή χρηματοδότηση της τρομοκρατίας</w:t>
            </w:r>
          </w:p>
          <w:p w:rsidR="002A6C13" w:rsidRPr="002A6C13" w:rsidRDefault="002A6C13" w:rsidP="002A6C13">
            <w:r w:rsidRPr="002A6C13">
              <w:t>Παιδική εργασία και άλλες μορφές εμπορίας ανθρώπων</w:t>
            </w:r>
          </w:p>
        </w:tc>
        <w:tc>
          <w:tcPr>
            <w:tcW w:w="8641" w:type="dxa"/>
            <w:shd w:val="clear" w:color="auto" w:fill="auto"/>
          </w:tcPr>
          <w:p w:rsidR="002A6C13" w:rsidRPr="002A6C13" w:rsidRDefault="002A6C13" w:rsidP="002A6C13">
            <w:r w:rsidRPr="002A6C13">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2A6C13" w:rsidRPr="002A6C13" w:rsidRDefault="002A6C13" w:rsidP="002A6C13">
            <w:r w:rsidRPr="002A6C13">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2A6C13" w:rsidRPr="002A6C13" w:rsidRDefault="002A6C13" w:rsidP="002A6C13">
            <w:r w:rsidRPr="002A6C13">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2A6C13" w:rsidRPr="002A6C13" w:rsidRDefault="002A6C13" w:rsidP="002A6C13">
            <w:r w:rsidRPr="002A6C13">
              <w:t xml:space="preserve">(Μεταβατικά έως τη σύσταση και λειτουργία ποινικού μητρώου νομικών προσώπων/ οντοτήτων): </w:t>
            </w:r>
          </w:p>
          <w:p w:rsidR="002A6C13" w:rsidRPr="002A6C13" w:rsidRDefault="002A6C13" w:rsidP="002A6C13">
            <w:r w:rsidRPr="002A6C13">
              <w:t>Για τα εγκατεστημένα στην Ελλάδα νομικά πρόσωπα και οντότητες, ως προς την ποινική ευθύνη του νομικού προσώπου/ οντότητας για τα αδικήματα δωροδοκίας, που περιλαμβάνονται στην παρ. 1 του άρθρου 73 του ν. 4412/2016,  κατ’ εφαρμογή των άρθρων 134 και 135 του ν. 5090/2024:</w:t>
            </w:r>
          </w:p>
          <w:p w:rsidR="002A6C13" w:rsidRPr="002A6C13" w:rsidRDefault="002A6C13" w:rsidP="002A6C13">
            <w:r w:rsidRPr="002A6C13">
              <w:lastRenderedPageBreak/>
              <w:t xml:space="preserve">ένορκη βεβαίωση του, ανά περίπτωση, νόμιμου εκπροσώπου του νομικού προσώπου/ οντότητας, στην οποία δηλώνει ότι το νομικό πρόσωπο/ οντότητα, το οποίο εκπροσωπεί νόμιμα, δεν έχει καταδικαστεί αμετάκλητα για κανένα από τα αδικήματα δωροδοκίας του άρθρου 73 παρ. 1 του ν. 4412/2016, κατ’ εφαρμογή των διατάξεων των  άρθρων 134- 135 του ν. 5090/ 2024 </w:t>
            </w:r>
          </w:p>
          <w:p w:rsidR="002A6C13" w:rsidRPr="002A6C13" w:rsidRDefault="002A6C13" w:rsidP="002A6C13">
            <w:r w:rsidRPr="002A6C13">
              <w:t>(βλ. και υπ’ αριθμ. 5868/2024 (ΑΔΑ: ΡΝΑ1ΟΞΤΒ-ΗΩ0) έγγραφο ΕΑΔΗΣΥ με θέμα «Αποκλεισμός νομικών προσώπων και οντοτήτων από δημόσιες συμβάσεις και συμβάσεις παραχώρησης»).</w:t>
            </w:r>
          </w:p>
        </w:tc>
      </w:tr>
      <w:tr w:rsidR="002A6C13" w:rsidRPr="002A6C13" w:rsidTr="00046312">
        <w:trPr>
          <w:jc w:val="center"/>
        </w:trPr>
        <w:tc>
          <w:tcPr>
            <w:tcW w:w="1087" w:type="dxa"/>
            <w:vMerge w:val="restart"/>
            <w:shd w:val="clear" w:color="auto" w:fill="auto"/>
          </w:tcPr>
          <w:p w:rsidR="002A6C13" w:rsidRPr="002A6C13" w:rsidRDefault="002A6C13" w:rsidP="002A6C13">
            <w:r w:rsidRPr="002A6C13">
              <w:lastRenderedPageBreak/>
              <w:t>2.2.3.2</w:t>
            </w:r>
          </w:p>
        </w:tc>
        <w:tc>
          <w:tcPr>
            <w:tcW w:w="4633" w:type="dxa"/>
            <w:shd w:val="clear" w:color="auto" w:fill="auto"/>
          </w:tcPr>
          <w:p w:rsidR="002A6C13" w:rsidRPr="002A6C13" w:rsidRDefault="002A6C13" w:rsidP="002A6C13">
            <w:r w:rsidRPr="002A6C13">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2A6C13" w:rsidRPr="002A6C13" w:rsidRDefault="002A6C13" w:rsidP="002A6C13">
            <w:r w:rsidRPr="002A6C13">
              <w:t>Α) Πιστοποιητικό που εκδίδεται από την αρμόδια αρχή του οικείου</w:t>
            </w:r>
          </w:p>
          <w:p w:rsidR="002A6C13" w:rsidRPr="002A6C13" w:rsidRDefault="002A6C13" w:rsidP="002A6C13">
            <w:r w:rsidRPr="002A6C13">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περιπτώσεις(μόνο εάν δεν καθίσταται διαθέσιμη </w:t>
            </w:r>
          </w:p>
          <w:p w:rsidR="002A6C13" w:rsidRPr="002A6C13" w:rsidRDefault="002A6C13" w:rsidP="002A6C13">
            <w:r w:rsidRPr="002A6C13">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2A6C13" w:rsidRPr="002A6C13" w:rsidRDefault="002A6C13" w:rsidP="002A6C13"/>
          <w:p w:rsidR="002A6C13" w:rsidRPr="002A6C13" w:rsidRDefault="002A6C13" w:rsidP="002A6C13">
            <w:r w:rsidRPr="002A6C13">
              <w:t xml:space="preserve">Για τους ημεδαπούς οικονομικούς φορείς: </w:t>
            </w:r>
          </w:p>
          <w:p w:rsidR="002A6C13" w:rsidRPr="002A6C13" w:rsidRDefault="002A6C13" w:rsidP="002A6C13">
            <w:r w:rsidRPr="002A6C13">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w:t>
            </w:r>
            <w:r w:rsidRPr="002A6C13">
              <w:lastRenderedPageBreak/>
              <w:t xml:space="preserve">περίπτωση που δεν αναφέρεται σε αυτή χρόνος ισχύος, που να έχει εκδοθεί έως τρεις (3) μήνες πριν από την υποβολή της. </w:t>
            </w:r>
          </w:p>
          <w:p w:rsidR="002A6C13" w:rsidRPr="002A6C13" w:rsidRDefault="002A6C13" w:rsidP="002A6C13"/>
        </w:tc>
      </w:tr>
      <w:tr w:rsidR="002A6C13" w:rsidRPr="002A6C13" w:rsidTr="00046312">
        <w:trPr>
          <w:jc w:val="center"/>
        </w:trPr>
        <w:tc>
          <w:tcPr>
            <w:tcW w:w="1087" w:type="dxa"/>
            <w:vMerge/>
            <w:shd w:val="clear" w:color="auto" w:fill="auto"/>
          </w:tcPr>
          <w:p w:rsidR="002A6C13" w:rsidRPr="002A6C13" w:rsidRDefault="002A6C13" w:rsidP="002A6C13"/>
        </w:tc>
        <w:tc>
          <w:tcPr>
            <w:tcW w:w="4633" w:type="dxa"/>
            <w:shd w:val="clear" w:color="auto" w:fill="auto"/>
          </w:tcPr>
          <w:p w:rsidR="002A6C13" w:rsidRPr="002A6C13" w:rsidRDefault="002A6C13" w:rsidP="002A6C13">
            <w:r w:rsidRPr="002A6C13">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2A6C13" w:rsidRPr="002A6C13" w:rsidRDefault="002A6C13" w:rsidP="002A6C13">
            <w:r w:rsidRPr="002A6C13">
              <w:t>Β) Πιστοποιητικό που εκδίδεται από την αρμόδια αρχή του οικείου</w:t>
            </w:r>
          </w:p>
          <w:p w:rsidR="002A6C13" w:rsidRPr="002A6C13" w:rsidRDefault="002A6C13" w:rsidP="002A6C13">
            <w:r w:rsidRPr="002A6C13">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2A6C13" w:rsidRPr="002A6C13" w:rsidRDefault="002A6C13" w:rsidP="002A6C13">
            <w:r w:rsidRPr="002A6C13">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2A6C13" w:rsidRPr="002A6C13" w:rsidRDefault="002A6C13" w:rsidP="002A6C13"/>
          <w:p w:rsidR="002A6C13" w:rsidRPr="002A6C13" w:rsidRDefault="002A6C13" w:rsidP="002A6C13">
            <w:r w:rsidRPr="002A6C13">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2A6C13" w:rsidRPr="002A6C13" w:rsidTr="00046312">
        <w:trPr>
          <w:jc w:val="center"/>
        </w:trPr>
        <w:tc>
          <w:tcPr>
            <w:tcW w:w="1087" w:type="dxa"/>
            <w:vMerge/>
            <w:shd w:val="clear" w:color="auto" w:fill="auto"/>
          </w:tcPr>
          <w:p w:rsidR="002A6C13" w:rsidRPr="002A6C13" w:rsidRDefault="002A6C13" w:rsidP="002A6C13"/>
        </w:tc>
        <w:tc>
          <w:tcPr>
            <w:tcW w:w="4633" w:type="dxa"/>
            <w:shd w:val="clear" w:color="auto" w:fill="auto"/>
          </w:tcPr>
          <w:p w:rsidR="002A6C13" w:rsidRPr="002A6C13" w:rsidRDefault="002A6C13" w:rsidP="002A6C13"/>
        </w:tc>
        <w:tc>
          <w:tcPr>
            <w:tcW w:w="8641" w:type="dxa"/>
            <w:shd w:val="clear" w:color="auto" w:fill="auto"/>
          </w:tcPr>
          <w:p w:rsidR="002A6C13" w:rsidRPr="002A6C13" w:rsidRDefault="002A6C13" w:rsidP="002A6C13">
            <w:r w:rsidRPr="002A6C13">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2A6C13" w:rsidRPr="002A6C13" w:rsidTr="00046312">
        <w:trPr>
          <w:jc w:val="center"/>
        </w:trPr>
        <w:tc>
          <w:tcPr>
            <w:tcW w:w="1087" w:type="dxa"/>
            <w:shd w:val="clear" w:color="auto" w:fill="auto"/>
          </w:tcPr>
          <w:p w:rsidR="002A6C13" w:rsidRPr="002A6C13" w:rsidRDefault="002A6C13" w:rsidP="002A6C13">
            <w:r w:rsidRPr="002A6C13">
              <w:lastRenderedPageBreak/>
              <w:t>2.2.3.4.α</w:t>
            </w:r>
          </w:p>
        </w:tc>
        <w:tc>
          <w:tcPr>
            <w:tcW w:w="4633" w:type="dxa"/>
            <w:shd w:val="clear" w:color="auto" w:fill="auto"/>
          </w:tcPr>
          <w:p w:rsidR="002A6C13" w:rsidRPr="002A6C13" w:rsidRDefault="002A6C13" w:rsidP="002A6C13">
            <w:r w:rsidRPr="002A6C13">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2A6C13" w:rsidRPr="002A6C13" w:rsidRDefault="002A6C13" w:rsidP="002A6C13">
            <w:r w:rsidRPr="002A6C13">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2A6C13" w:rsidRPr="002A6C13" w:rsidTr="00046312">
        <w:trPr>
          <w:jc w:val="center"/>
        </w:trPr>
        <w:tc>
          <w:tcPr>
            <w:tcW w:w="1087" w:type="dxa"/>
            <w:vMerge w:val="restart"/>
            <w:shd w:val="clear" w:color="auto" w:fill="auto"/>
          </w:tcPr>
          <w:p w:rsidR="002A6C13" w:rsidRPr="002A6C13" w:rsidRDefault="002A6C13" w:rsidP="002A6C13">
            <w:r w:rsidRPr="002A6C13">
              <w:t>2.2.3.4.β</w:t>
            </w:r>
          </w:p>
        </w:tc>
        <w:tc>
          <w:tcPr>
            <w:tcW w:w="4633" w:type="dxa"/>
            <w:shd w:val="clear" w:color="auto" w:fill="auto"/>
          </w:tcPr>
          <w:p w:rsidR="002A6C13" w:rsidRPr="002A6C13" w:rsidRDefault="002A6C13" w:rsidP="002A6C13">
            <w:r w:rsidRPr="002A6C13">
              <w:t>Καταστάσεις οικονομικής αφερεγγυότητας:</w:t>
            </w:r>
          </w:p>
          <w:p w:rsidR="002A6C13" w:rsidRPr="002A6C13" w:rsidRDefault="002A6C13" w:rsidP="002A6C13">
            <w:r w:rsidRPr="002A6C13">
              <w:t>Πτώχευση</w:t>
            </w:r>
          </w:p>
          <w:p w:rsidR="002A6C13" w:rsidRPr="002A6C13" w:rsidRDefault="002A6C13" w:rsidP="002A6C13">
            <w:r w:rsidRPr="002A6C13">
              <w:t>Υπαγωγή σε πτωχευτικό συμβιβασμό ή ειδική εκκαθάριση</w:t>
            </w:r>
          </w:p>
          <w:p w:rsidR="002A6C13" w:rsidRPr="002A6C13" w:rsidRDefault="002A6C13" w:rsidP="002A6C13">
            <w:r w:rsidRPr="002A6C13">
              <w:t>Αναγκαστική διαχείριση από δικαστήριο ή εκκαθαριστή</w:t>
            </w:r>
          </w:p>
          <w:p w:rsidR="002A6C13" w:rsidRPr="002A6C13" w:rsidRDefault="002A6C13" w:rsidP="002A6C13">
            <w:r w:rsidRPr="002A6C13">
              <w:t>Υπαγωγή σε Διαδικασία εξυγίανσης</w:t>
            </w:r>
          </w:p>
          <w:p w:rsidR="002A6C13" w:rsidRPr="002A6C13" w:rsidRDefault="002A6C13" w:rsidP="002A6C13"/>
        </w:tc>
        <w:tc>
          <w:tcPr>
            <w:tcW w:w="8641" w:type="dxa"/>
            <w:shd w:val="clear" w:color="auto" w:fill="auto"/>
          </w:tcPr>
          <w:p w:rsidR="002A6C13" w:rsidRPr="002A6C13" w:rsidRDefault="002A6C13" w:rsidP="002A6C13">
            <w:r w:rsidRPr="002A6C13">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2A6C13" w:rsidRPr="002A6C13" w:rsidRDefault="002A6C13" w:rsidP="002A6C13">
            <w:r w:rsidRPr="002A6C13">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2A6C13" w:rsidRPr="002A6C13" w:rsidRDefault="002A6C13" w:rsidP="002A6C13"/>
          <w:p w:rsidR="002A6C13" w:rsidRPr="002A6C13" w:rsidRDefault="002A6C13" w:rsidP="002A6C13">
            <w:r w:rsidRPr="002A6C13">
              <w:t>Ιδίως οι οικονομικοί φορείς που είναι εγκατεστημένοι στην Ελλάδα προσκομίζουν:</w:t>
            </w:r>
          </w:p>
          <w:p w:rsidR="002A6C13" w:rsidRPr="002A6C13" w:rsidRDefault="002A6C13" w:rsidP="002A6C13">
            <w:r w:rsidRPr="002A6C13">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2A6C13" w:rsidRPr="002A6C13" w:rsidRDefault="002A6C13" w:rsidP="002A6C13">
            <w:r w:rsidRPr="002A6C13">
              <w:lastRenderedPageBreak/>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2A6C13" w:rsidRPr="002A6C13" w:rsidRDefault="002A6C13" w:rsidP="002A6C13">
            <w:r w:rsidRPr="002A6C13">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2A6C13" w:rsidRPr="002A6C13" w:rsidRDefault="002A6C13" w:rsidP="002A6C13">
            <w:r w:rsidRPr="002A6C13">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2A6C13" w:rsidRPr="002A6C13" w:rsidTr="00046312">
        <w:trPr>
          <w:jc w:val="center"/>
        </w:trPr>
        <w:tc>
          <w:tcPr>
            <w:tcW w:w="1087" w:type="dxa"/>
            <w:vMerge/>
            <w:shd w:val="clear" w:color="auto" w:fill="auto"/>
          </w:tcPr>
          <w:p w:rsidR="002A6C13" w:rsidRPr="002A6C13" w:rsidRDefault="002A6C13" w:rsidP="002A6C13"/>
        </w:tc>
        <w:tc>
          <w:tcPr>
            <w:tcW w:w="4633" w:type="dxa"/>
            <w:shd w:val="clear" w:color="auto" w:fill="auto"/>
          </w:tcPr>
          <w:p w:rsidR="002A6C13" w:rsidRPr="002A6C13" w:rsidRDefault="002A6C13" w:rsidP="002A6C13">
            <w:r w:rsidRPr="002A6C13">
              <w:t>Αναστολή επιχειρηματικών δραστηριοτήτων</w:t>
            </w:r>
          </w:p>
          <w:p w:rsidR="002A6C13" w:rsidRPr="002A6C13" w:rsidRDefault="002A6C13" w:rsidP="002A6C13"/>
        </w:tc>
        <w:tc>
          <w:tcPr>
            <w:tcW w:w="8641" w:type="dxa"/>
            <w:shd w:val="clear" w:color="auto" w:fill="auto"/>
          </w:tcPr>
          <w:p w:rsidR="002A6C13" w:rsidRPr="002A6C13" w:rsidRDefault="002A6C13" w:rsidP="002A6C13">
            <w:r w:rsidRPr="002A6C13">
              <w:t>γ) 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tc>
      </w:tr>
      <w:tr w:rsidR="002A6C13" w:rsidRPr="002A6C13" w:rsidTr="00046312">
        <w:trPr>
          <w:jc w:val="center"/>
        </w:trPr>
        <w:tc>
          <w:tcPr>
            <w:tcW w:w="1087" w:type="dxa"/>
            <w:shd w:val="clear" w:color="auto" w:fill="auto"/>
          </w:tcPr>
          <w:p w:rsidR="002A6C13" w:rsidRPr="002A6C13" w:rsidRDefault="002A6C13" w:rsidP="002A6C13">
            <w:r w:rsidRPr="002A6C13">
              <w:t>2.2.3.5.α</w:t>
            </w:r>
          </w:p>
        </w:tc>
        <w:tc>
          <w:tcPr>
            <w:tcW w:w="4633" w:type="dxa"/>
            <w:shd w:val="clear" w:color="auto" w:fill="auto"/>
          </w:tcPr>
          <w:p w:rsidR="002A6C13" w:rsidRPr="002A6C13" w:rsidRDefault="002A6C13" w:rsidP="002A6C13">
            <w:r w:rsidRPr="002A6C13">
              <w:t>Μη συνδρομή κατάστασης συνδεόμενης με ρωσική εμπλοκή, σύμφωνα με τον Κανονισμό Κυρώσεων κατά της Ρωσίας (Κανονισμός (ΕΕ) 833/2014, όπως τροποποιήθηκε με τον Κανονισμό 2022/576 του Συμβουλίου της 8ης Απριλίου 2022 στον τομέα των δημοσίων συμβάσεων).</w:t>
            </w:r>
          </w:p>
        </w:tc>
        <w:tc>
          <w:tcPr>
            <w:tcW w:w="8641" w:type="dxa"/>
            <w:shd w:val="clear" w:color="auto" w:fill="auto"/>
          </w:tcPr>
          <w:p w:rsidR="002A6C13" w:rsidRPr="002A6C13" w:rsidRDefault="002A6C13" w:rsidP="002A6C13">
            <w:r w:rsidRPr="002A6C13">
              <w:t xml:space="preserve">Υπεύθυνη δήλωση, στην οποία ο οικονομικός φορέας δηλώνει: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2A6C13" w:rsidRPr="002A6C13" w:rsidRDefault="002A6C13" w:rsidP="002A6C13">
            <w:r w:rsidRPr="002A6C13">
              <w:t xml:space="preserve">Συγκεκριμένα δηλώνω ότι: </w:t>
            </w:r>
          </w:p>
          <w:p w:rsidR="002A6C13" w:rsidRPr="002A6C13" w:rsidRDefault="002A6C13" w:rsidP="002A6C13">
            <w:r w:rsidRPr="002A6C13">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w:t>
            </w:r>
            <w:r w:rsidRPr="002A6C13">
              <w:lastRenderedPageBreak/>
              <w:t xml:space="preserve">δεν είναι Ρώσος υπήκοος, ούτε φυσικό ή νομικό πρόσωπο, οντότητα ή φορέας εγκατεστημένος στη Ρωσία·     </w:t>
            </w:r>
          </w:p>
          <w:p w:rsidR="002A6C13" w:rsidRPr="002A6C13" w:rsidRDefault="002A6C13" w:rsidP="002A6C13">
            <w:r w:rsidRPr="002A6C13">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2A6C13" w:rsidRPr="002A6C13" w:rsidRDefault="002A6C13" w:rsidP="002A6C13">
            <w:r w:rsidRPr="002A6C13">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2A6C13" w:rsidRPr="002A6C13" w:rsidRDefault="002A6C13" w:rsidP="002A6C13">
            <w:r w:rsidRPr="002A6C13">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tc>
      </w:tr>
      <w:tr w:rsidR="002A6C13" w:rsidRPr="002A6C13" w:rsidTr="00046312">
        <w:trPr>
          <w:jc w:val="center"/>
        </w:trPr>
        <w:tc>
          <w:tcPr>
            <w:tcW w:w="1087" w:type="dxa"/>
            <w:shd w:val="clear" w:color="auto" w:fill="auto"/>
          </w:tcPr>
          <w:p w:rsidR="002A6C13" w:rsidRPr="002A6C13" w:rsidRDefault="002A6C13" w:rsidP="002A6C13">
            <w:r w:rsidRPr="002A6C13">
              <w:lastRenderedPageBreak/>
              <w:t>2.2.3.9</w:t>
            </w:r>
          </w:p>
        </w:tc>
        <w:tc>
          <w:tcPr>
            <w:tcW w:w="4633" w:type="dxa"/>
            <w:shd w:val="clear" w:color="auto" w:fill="auto"/>
          </w:tcPr>
          <w:p w:rsidR="002A6C13" w:rsidRPr="002A6C13" w:rsidRDefault="002A6C13" w:rsidP="002A6C13">
            <w:r w:rsidRPr="002A6C13">
              <w:t>Οριζόντιος αποκλεισμός από μελλοντικές διαδικασίες σύναψης</w:t>
            </w:r>
          </w:p>
        </w:tc>
        <w:tc>
          <w:tcPr>
            <w:tcW w:w="8641" w:type="dxa"/>
            <w:shd w:val="clear" w:color="auto" w:fill="auto"/>
          </w:tcPr>
          <w:p w:rsidR="002A6C13" w:rsidRPr="002A6C13" w:rsidRDefault="002A6C13" w:rsidP="002A6C13">
            <w:r w:rsidRPr="002A6C13">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2A6C13" w:rsidRPr="002A6C13" w:rsidTr="00046312">
        <w:trPr>
          <w:jc w:val="center"/>
        </w:trPr>
        <w:tc>
          <w:tcPr>
            <w:tcW w:w="1087" w:type="dxa"/>
            <w:vMerge w:val="restart"/>
            <w:shd w:val="clear" w:color="auto" w:fill="auto"/>
          </w:tcPr>
          <w:p w:rsidR="002A6C13" w:rsidRPr="002A6C13" w:rsidRDefault="002A6C13" w:rsidP="002A6C13">
            <w:r w:rsidRPr="002A6C13">
              <w:t>2.2.4</w:t>
            </w:r>
          </w:p>
        </w:tc>
        <w:tc>
          <w:tcPr>
            <w:tcW w:w="4633" w:type="dxa"/>
            <w:shd w:val="clear" w:color="auto" w:fill="auto"/>
          </w:tcPr>
          <w:p w:rsidR="002A6C13" w:rsidRPr="002A6C13" w:rsidRDefault="002A6C13" w:rsidP="002A6C13">
            <w:r w:rsidRPr="002A6C13">
              <w:t>Εγγραφή στο σχετικό επαγγελματικό μητρώο</w:t>
            </w:r>
          </w:p>
          <w:p w:rsidR="002A6C13" w:rsidRPr="002A6C13" w:rsidRDefault="002A6C13" w:rsidP="002A6C13"/>
        </w:tc>
        <w:tc>
          <w:tcPr>
            <w:tcW w:w="8641" w:type="dxa"/>
            <w:shd w:val="clear" w:color="auto" w:fill="auto"/>
          </w:tcPr>
          <w:p w:rsidR="002A6C13" w:rsidRPr="002A6C13" w:rsidRDefault="002A6C13" w:rsidP="002A6C13">
            <w:r w:rsidRPr="002A6C13">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2A6C13" w:rsidRPr="002A6C13" w:rsidTr="00046312">
        <w:trPr>
          <w:jc w:val="center"/>
        </w:trPr>
        <w:tc>
          <w:tcPr>
            <w:tcW w:w="1087" w:type="dxa"/>
            <w:vMerge/>
            <w:shd w:val="clear" w:color="auto" w:fill="auto"/>
          </w:tcPr>
          <w:p w:rsidR="002A6C13" w:rsidRPr="002A6C13" w:rsidRDefault="002A6C13" w:rsidP="002A6C13"/>
        </w:tc>
        <w:tc>
          <w:tcPr>
            <w:tcW w:w="4633" w:type="dxa"/>
            <w:shd w:val="clear" w:color="auto" w:fill="auto"/>
          </w:tcPr>
          <w:p w:rsidR="002A6C13" w:rsidRPr="002A6C13" w:rsidRDefault="002A6C13" w:rsidP="002A6C13">
            <w:r w:rsidRPr="002A6C13">
              <w:t>Εγγραφή στο σχετικό εμπορικό μητρώο</w:t>
            </w:r>
          </w:p>
          <w:p w:rsidR="002A6C13" w:rsidRPr="002A6C13" w:rsidRDefault="002A6C13" w:rsidP="002A6C13"/>
        </w:tc>
        <w:tc>
          <w:tcPr>
            <w:tcW w:w="8641" w:type="dxa"/>
            <w:shd w:val="clear" w:color="auto" w:fill="auto"/>
          </w:tcPr>
          <w:p w:rsidR="002A6C13" w:rsidRPr="002A6C13" w:rsidRDefault="002A6C13" w:rsidP="002A6C13">
            <w:r w:rsidRPr="002A6C13">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2A6C13" w:rsidRPr="002A6C13" w:rsidRDefault="002A6C13" w:rsidP="002A6C13"/>
          <w:p w:rsidR="002A6C13" w:rsidRPr="002A6C13" w:rsidRDefault="002A6C13" w:rsidP="002A6C13">
            <w:r w:rsidRPr="002A6C13">
              <w:lastRenderedPageBreak/>
              <w:t xml:space="preserve">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 </w:t>
            </w:r>
          </w:p>
          <w:p w:rsidR="002A6C13" w:rsidRPr="002A6C13" w:rsidRDefault="002A6C13" w:rsidP="002A6C13"/>
          <w:p w:rsidR="002A6C13" w:rsidRPr="002A6C13" w:rsidRDefault="002A6C13" w:rsidP="002A6C13">
            <w:r w:rsidRPr="002A6C13">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2A6C13" w:rsidRPr="002A6C13" w:rsidTr="00046312">
        <w:trPr>
          <w:jc w:val="center"/>
        </w:trPr>
        <w:tc>
          <w:tcPr>
            <w:tcW w:w="1087" w:type="dxa"/>
            <w:vMerge/>
            <w:shd w:val="clear" w:color="auto" w:fill="auto"/>
          </w:tcPr>
          <w:p w:rsidR="002A6C13" w:rsidRPr="002A6C13" w:rsidRDefault="002A6C13" w:rsidP="002A6C13"/>
        </w:tc>
        <w:tc>
          <w:tcPr>
            <w:tcW w:w="4633" w:type="dxa"/>
            <w:shd w:val="clear" w:color="auto" w:fill="auto"/>
          </w:tcPr>
          <w:p w:rsidR="002A6C13" w:rsidRPr="002A6C13" w:rsidRDefault="002A6C13" w:rsidP="002A6C13"/>
        </w:tc>
        <w:tc>
          <w:tcPr>
            <w:tcW w:w="8641" w:type="dxa"/>
            <w:shd w:val="clear" w:color="auto" w:fill="auto"/>
          </w:tcPr>
          <w:p w:rsidR="002A6C13" w:rsidRPr="002A6C13" w:rsidRDefault="002A6C13" w:rsidP="002A6C13">
            <w:r w:rsidRPr="002A6C13">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2A6C13" w:rsidRPr="002A6C13" w:rsidTr="00046312">
        <w:trPr>
          <w:jc w:val="center"/>
        </w:trPr>
        <w:tc>
          <w:tcPr>
            <w:tcW w:w="1087" w:type="dxa"/>
            <w:shd w:val="clear" w:color="auto" w:fill="auto"/>
          </w:tcPr>
          <w:p w:rsidR="002A6C13" w:rsidRPr="002A6C13" w:rsidRDefault="002A6C13" w:rsidP="002A6C13">
            <w:r w:rsidRPr="002A6C13">
              <w:t>2.2.6.α</w:t>
            </w:r>
          </w:p>
        </w:tc>
        <w:tc>
          <w:tcPr>
            <w:tcW w:w="4633" w:type="dxa"/>
            <w:shd w:val="clear" w:color="auto" w:fill="auto"/>
          </w:tcPr>
          <w:p w:rsidR="002A6C13" w:rsidRPr="002A6C13" w:rsidRDefault="002A6C13" w:rsidP="002A6C13">
            <w:r w:rsidRPr="002A6C13">
              <w:t>Για τις συμβάσεις προμηθειών: παραδόσεις είδους που έχει προσδιοριστεί</w:t>
            </w:r>
          </w:p>
          <w:p w:rsidR="002A6C13" w:rsidRPr="002A6C13" w:rsidRDefault="002A6C13" w:rsidP="002A6C13">
            <w:r w:rsidRPr="002A6C13">
              <w:t>Μόνο για δημόσιες συμβάσεις προμηθειών: Κυριότερες παραδόσεις του είδους που έχει προσδιοριστεί κατά τη διάρκεια της περιόδου αναφοράς</w:t>
            </w:r>
          </w:p>
        </w:tc>
        <w:tc>
          <w:tcPr>
            <w:tcW w:w="8641" w:type="dxa"/>
            <w:shd w:val="clear" w:color="auto" w:fill="auto"/>
          </w:tcPr>
          <w:p w:rsidR="002A6C13" w:rsidRPr="002A6C13" w:rsidRDefault="002A6C13" w:rsidP="002A6C13">
            <w:r w:rsidRPr="002A6C13">
              <w:t>α) Κατάλογο των κυριότερων προμηθειών που παραδόθηκαν και ο οποίος θα περιλαμβάνει τα κάτωθι στοιχεία εμπειρίας:</w:t>
            </w:r>
          </w:p>
          <w:p w:rsidR="002A6C13" w:rsidRPr="002A6C13" w:rsidRDefault="002A6C13" w:rsidP="002A6C13">
            <w:r w:rsidRPr="002A6C13">
              <w:t xml:space="preserve">Αναλυτικότερα: </w:t>
            </w:r>
          </w:p>
          <w:p w:rsidR="002A6C13" w:rsidRPr="002A6C13" w:rsidRDefault="002A6C13" w:rsidP="002A6C13">
            <w:r w:rsidRPr="002A6C13">
              <w:t xml:space="preserve">(i) Τα στοιχεία εμπειρίας θα περιλαμβάνονται σε πίνακα και θα είναι τα κάτωθι: </w:t>
            </w:r>
          </w:p>
          <w:p w:rsidR="002A6C13" w:rsidRPr="002A6C13" w:rsidRDefault="002A6C13" w:rsidP="002A6C13">
            <w:r w:rsidRPr="002A6C13">
              <w:t>α. Τίτλος της σύμβασης – Τοποθεσία.</w:t>
            </w:r>
          </w:p>
          <w:p w:rsidR="002A6C13" w:rsidRPr="002A6C13" w:rsidRDefault="002A6C13" w:rsidP="002A6C13">
            <w:r w:rsidRPr="002A6C13">
              <w:t xml:space="preserve">β. Ονομασία Αναδόχου (Μεμονωμένη επιχείρηση ή Κοινοπραξία) της σύμβασης. </w:t>
            </w:r>
          </w:p>
          <w:p w:rsidR="002A6C13" w:rsidRPr="002A6C13" w:rsidRDefault="002A6C13" w:rsidP="002A6C13">
            <w:r w:rsidRPr="002A6C13">
              <w:lastRenderedPageBreak/>
              <w:t xml:space="preserve">γ. Επιμερισμός των παραδόσεων κάθε επιχείρησης, στην σύμβαση (Ποσοστό και είδος συμμετοχής σε περίπτωση ένωσης ή κοινοπραξίας). </w:t>
            </w:r>
          </w:p>
          <w:p w:rsidR="002A6C13" w:rsidRPr="002A6C13" w:rsidRDefault="002A6C13" w:rsidP="002A6C13">
            <w:r w:rsidRPr="002A6C13">
              <w:t xml:space="preserve">δ. Εργοδότης (αποδέκτης). </w:t>
            </w:r>
          </w:p>
          <w:p w:rsidR="002A6C13" w:rsidRPr="002A6C13" w:rsidRDefault="002A6C13" w:rsidP="002A6C13">
            <w:r w:rsidRPr="002A6C13">
              <w:t xml:space="preserve">ε. Ημερομηνίες έναρξης - περαίωσης της σύμβασης (εφόσον έχει περαιωθεί), διάρκεια της σύμβασης. </w:t>
            </w:r>
          </w:p>
          <w:p w:rsidR="002A6C13" w:rsidRPr="002A6C13" w:rsidRDefault="002A6C13" w:rsidP="002A6C13">
            <w:r w:rsidRPr="002A6C13">
              <w:t>στ. Τελική αξία της σύμβασης χωρίς Φ.Π.Α.</w:t>
            </w:r>
          </w:p>
          <w:p w:rsidR="002A6C13" w:rsidRPr="002A6C13" w:rsidRDefault="002A6C13" w:rsidP="002A6C13">
            <w:r w:rsidRPr="002A6C13">
              <w:t>η. Εκτελεσμένη Αξία της σύμβασης χωρίς ΦΠΑ</w:t>
            </w:r>
          </w:p>
          <w:p w:rsidR="002A6C13" w:rsidRPr="002A6C13" w:rsidRDefault="002A6C13" w:rsidP="002A6C13">
            <w:r w:rsidRPr="002A6C13">
              <w:t xml:space="preserve">θ. Σύντομη περιγραφή του αντικειμένου της σύμβασης από την οποία θα προκύπτει ότι καλύπτει τις απαιτήσεις της διακήρυξης. </w:t>
            </w:r>
          </w:p>
          <w:p w:rsidR="002A6C13" w:rsidRPr="002A6C13" w:rsidRDefault="002A6C13" w:rsidP="002A6C13">
            <w:r w:rsidRPr="002A6C13">
              <w:t>(ii) Ο πίνακας αυτός συνοδεύεται ,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το αντικείμενο της σύμβασης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2A6C13" w:rsidRPr="002A6C13" w:rsidTr="00046312">
        <w:trPr>
          <w:jc w:val="center"/>
        </w:trPr>
        <w:tc>
          <w:tcPr>
            <w:tcW w:w="1087" w:type="dxa"/>
            <w:shd w:val="clear" w:color="auto" w:fill="auto"/>
          </w:tcPr>
          <w:p w:rsidR="002A6C13" w:rsidRPr="002A6C13" w:rsidRDefault="002A6C13" w:rsidP="002A6C13">
            <w:r w:rsidRPr="002A6C13">
              <w:lastRenderedPageBreak/>
              <w:t>2.2.6.β</w:t>
            </w:r>
          </w:p>
        </w:tc>
        <w:tc>
          <w:tcPr>
            <w:tcW w:w="4633" w:type="dxa"/>
            <w:shd w:val="clear" w:color="auto" w:fill="auto"/>
          </w:tcPr>
          <w:p w:rsidR="002A6C13" w:rsidRPr="002A6C13" w:rsidRDefault="002A6C13" w:rsidP="002A6C13">
            <w:r w:rsidRPr="002A6C13">
              <w:t>Τεχνικό προσωπικό ή τεχνικές υπηρεσίες για τον έλεγχο της ποιότητας</w:t>
            </w:r>
          </w:p>
          <w:p w:rsidR="002A6C13" w:rsidRPr="002A6C13" w:rsidRDefault="002A6C13" w:rsidP="002A6C13"/>
        </w:tc>
        <w:tc>
          <w:tcPr>
            <w:tcW w:w="8641" w:type="dxa"/>
            <w:shd w:val="clear" w:color="auto" w:fill="auto"/>
          </w:tcPr>
          <w:p w:rsidR="002A6C13" w:rsidRPr="002A6C13" w:rsidRDefault="002A6C13" w:rsidP="002A6C13">
            <w:r w:rsidRPr="002A6C13">
              <w:lastRenderedPageBreak/>
              <w:t>Υπεύθυνη δήλωση του οικονομικού φορέα με αναφορά του τεχνικού προσωπικού ή των τεχνικών υπηρεσιών, ιδίως των υπευθύνων για τον έλεγχο της ποιότητας.</w:t>
            </w:r>
          </w:p>
        </w:tc>
      </w:tr>
      <w:tr w:rsidR="002A6C13" w:rsidRPr="002A6C13" w:rsidTr="00046312">
        <w:trPr>
          <w:jc w:val="center"/>
        </w:trPr>
        <w:tc>
          <w:tcPr>
            <w:tcW w:w="1087" w:type="dxa"/>
            <w:shd w:val="clear" w:color="auto" w:fill="auto"/>
          </w:tcPr>
          <w:p w:rsidR="002A6C13" w:rsidRPr="002A6C13" w:rsidRDefault="002A6C13" w:rsidP="002A6C13">
            <w:r w:rsidRPr="002A6C13">
              <w:t>2.2.7.α</w:t>
            </w:r>
          </w:p>
        </w:tc>
        <w:tc>
          <w:tcPr>
            <w:tcW w:w="4633" w:type="dxa"/>
            <w:shd w:val="clear" w:color="auto" w:fill="auto"/>
          </w:tcPr>
          <w:p w:rsidR="002A6C13" w:rsidRPr="002A6C13" w:rsidRDefault="002A6C13" w:rsidP="002A6C13">
            <w:r w:rsidRPr="002A6C13">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2A6C13" w:rsidRPr="002A6C13" w:rsidRDefault="002A6C13" w:rsidP="002A6C13">
            <w:r w:rsidRPr="002A6C13">
              <w:t>Τα κατά περίπτωση ζητούμενα πιστοποιητικά που αποδεικνύουν τη συμμόρφωση με τα απαιτούμενα πρότυπα διασφάλισης ποιότητας.</w:t>
            </w:r>
          </w:p>
          <w:p w:rsidR="002A6C13" w:rsidRPr="002A6C13" w:rsidRDefault="002A6C13" w:rsidP="002A6C13">
            <w:r w:rsidRPr="002A6C13">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2A6C13" w:rsidRPr="002A6C13" w:rsidTr="00046312">
        <w:trPr>
          <w:jc w:val="center"/>
        </w:trPr>
        <w:tc>
          <w:tcPr>
            <w:tcW w:w="1087" w:type="dxa"/>
            <w:shd w:val="clear" w:color="auto" w:fill="auto"/>
          </w:tcPr>
          <w:p w:rsidR="002A6C13" w:rsidRPr="002A6C13" w:rsidRDefault="002A6C13" w:rsidP="002A6C13">
            <w:r w:rsidRPr="002A6C13">
              <w:t>2.2.7.β</w:t>
            </w:r>
          </w:p>
        </w:tc>
        <w:tc>
          <w:tcPr>
            <w:tcW w:w="4633" w:type="dxa"/>
            <w:shd w:val="clear" w:color="auto" w:fill="auto"/>
          </w:tcPr>
          <w:p w:rsidR="002A6C13" w:rsidRPr="002A6C13" w:rsidRDefault="002A6C13" w:rsidP="002A6C13">
            <w:r w:rsidRPr="002A6C13">
              <w:t>Πιστοποιητικά από ανεξάρτητους οργανισμούς σχετικά με συστήματα ή πρότυπα περιβαλλοντικής διαχείρισης</w:t>
            </w:r>
          </w:p>
          <w:p w:rsidR="002A6C13" w:rsidRPr="002A6C13" w:rsidRDefault="002A6C13" w:rsidP="002A6C13"/>
        </w:tc>
        <w:tc>
          <w:tcPr>
            <w:tcW w:w="8641" w:type="dxa"/>
            <w:shd w:val="clear" w:color="auto" w:fill="auto"/>
          </w:tcPr>
          <w:p w:rsidR="002A6C13" w:rsidRPr="002A6C13" w:rsidRDefault="002A6C13" w:rsidP="002A6C13">
            <w:r w:rsidRPr="002A6C13">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2A6C13" w:rsidRPr="002A6C13" w:rsidRDefault="002A6C13" w:rsidP="002A6C13">
      <w:pPr>
        <w:sectPr w:rsidR="002A6C13" w:rsidRPr="002A6C13" w:rsidSect="0079325C">
          <w:pgSz w:w="16838" w:h="11906" w:orient="landscape"/>
          <w:pgMar w:top="1134" w:right="1134" w:bottom="1134" w:left="1134" w:header="720" w:footer="709" w:gutter="0"/>
          <w:cols w:space="720"/>
          <w:docGrid w:linePitch="600" w:charSpace="36864"/>
        </w:sectPr>
      </w:pPr>
    </w:p>
    <w:p w:rsidR="002A6C13" w:rsidRPr="002A6C13" w:rsidRDefault="002A6C13" w:rsidP="002A6C13">
      <w:bookmarkStart w:id="9" w:name="_Toc214352286"/>
      <w:r w:rsidRPr="002A6C13">
        <w:lastRenderedPageBreak/>
        <w:t>ΠΑΡΑΡΤΗΜΑ VII – Ενημέρωση φυσικών προσώπων για την επεξεργασία προσωπικών δεδομένων</w:t>
      </w:r>
      <w:bookmarkEnd w:id="9"/>
    </w:p>
    <w:p w:rsidR="002A6C13" w:rsidRPr="002A6C13" w:rsidRDefault="002A6C13" w:rsidP="002A6C13"/>
    <w:p w:rsidR="002A6C13" w:rsidRPr="002A6C13" w:rsidRDefault="002A6C13" w:rsidP="002A6C13">
      <w:r w:rsidRPr="002A6C13">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2A6C13" w:rsidRPr="002A6C13" w:rsidRDefault="002A6C13" w:rsidP="002A6C13">
      <w:r w:rsidRPr="002A6C13">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2A6C13" w:rsidRPr="002A6C13" w:rsidRDefault="002A6C13" w:rsidP="002A6C13">
      <w:r w:rsidRPr="002A6C13">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2A6C13" w:rsidRPr="002A6C13" w:rsidRDefault="002A6C13" w:rsidP="002A6C13">
      <w:r w:rsidRPr="002A6C13">
        <w:t xml:space="preserve">ΙΙΙ. Αποδέκτες των ανωτέρω (υπό Α) δεδομένων στους οποίους κοινοποιούνται είναι: </w:t>
      </w:r>
    </w:p>
    <w:p w:rsidR="002A6C13" w:rsidRPr="002A6C13" w:rsidRDefault="002A6C13" w:rsidP="002A6C13">
      <w:r w:rsidRPr="002A6C13">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2A6C13" w:rsidRPr="002A6C13" w:rsidRDefault="002A6C13" w:rsidP="002A6C13">
      <w:r w:rsidRPr="002A6C13">
        <w:t>(β) Το Δημόσιο, άλλοι δημόσιοι φορείς ή δικαστικές αρχές ή άλλες αρχές ή δικαιοδοτικά όργανα, στο πλαίσιο των αρμοδιοτήτων τους.</w:t>
      </w:r>
    </w:p>
    <w:p w:rsidR="002A6C13" w:rsidRPr="002A6C13" w:rsidRDefault="002A6C13" w:rsidP="002A6C13">
      <w:r w:rsidRPr="002A6C13">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2A6C13" w:rsidRPr="002A6C13" w:rsidRDefault="002A6C13" w:rsidP="002A6C13">
      <w:r w:rsidRPr="002A6C13">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2A6C13" w:rsidRPr="002A6C13" w:rsidRDefault="002A6C13" w:rsidP="002A6C13">
      <w:r w:rsidRPr="002A6C13">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2A6C13" w:rsidRPr="002A6C13" w:rsidRDefault="002A6C13" w:rsidP="002A6C13">
      <w:r w:rsidRPr="002A6C13">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2A6C13" w:rsidRPr="002A6C13" w:rsidRDefault="002A6C13" w:rsidP="002A6C13"/>
    <w:p w:rsidR="002A6C13" w:rsidRPr="002A6C13" w:rsidRDefault="002A6C13" w:rsidP="002A6C13">
      <w:r w:rsidRPr="002A6C13">
        <w:br w:type="page"/>
      </w:r>
    </w:p>
    <w:p w:rsidR="002A6C13" w:rsidRPr="002A6C13" w:rsidRDefault="002A6C13" w:rsidP="002A6C13">
      <w:bookmarkStart w:id="10" w:name="_Toc214352287"/>
      <w:r w:rsidRPr="002A6C13">
        <w:lastRenderedPageBreak/>
        <w:t>ΠΑΡΑΡΤΗΜΑ VIII – Σχέδιο Σύμβασης</w:t>
      </w:r>
      <w:bookmarkEnd w:id="10"/>
    </w:p>
    <w:p w:rsidR="002A6C13" w:rsidRPr="002A6C13" w:rsidRDefault="002A6C13" w:rsidP="002A6C13"/>
    <w:p w:rsidR="002A6C13" w:rsidRPr="002A6C13" w:rsidRDefault="002A6C13" w:rsidP="002A6C13"/>
    <w:p w:rsidR="002A6C13" w:rsidRPr="002A6C13" w:rsidRDefault="002A6C13" w:rsidP="002A6C13">
      <w:r w:rsidRPr="002A6C13">
        <w:drawing>
          <wp:anchor distT="0" distB="0" distL="114300" distR="114300" simplePos="0" relativeHeight="251659264" behindDoc="0" locked="0" layoutInCell="1" allowOverlap="1" wp14:anchorId="30B02D69" wp14:editId="71CAE6F7">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r w:rsidRPr="002A6C13">
        <w:t>ΕΛΛΗΝΙΚΗ ΔΗΜΟΚΡΑΤΙΑ</w:t>
      </w:r>
    </w:p>
    <w:p w:rsidR="002A6C13" w:rsidRPr="002A6C13" w:rsidRDefault="002A6C13" w:rsidP="002A6C13">
      <w:r w:rsidRPr="002A6C13">
        <w:t>ΥΠΟΥΡΓΕΙΟ ΥΓΕΙΑΣ</w:t>
      </w:r>
    </w:p>
    <w:p w:rsidR="002A6C13" w:rsidRPr="002A6C13" w:rsidRDefault="002A6C13" w:rsidP="002A6C13">
      <w:r w:rsidRPr="002A6C13">
        <w:t>7η ΥΓΕΙΟΝΟΜΙΚΗ ΠΕΡΙΦΕΡΕΙΑ ΚΡΗΤΗΣ</w:t>
      </w:r>
    </w:p>
    <w:p w:rsidR="002A6C13" w:rsidRPr="002A6C13" w:rsidRDefault="002A6C13" w:rsidP="002A6C13">
      <w:r w:rsidRPr="002A6C13">
        <w:t>Γ.Ν. ΛΑΣΙΘΙΟΥ - Γ.Ν.-Κ.Υ. ΝΕΑΠΟΛΕΩΣ «ΔΙΑΛΥΝΑΚΕΙΟ»</w:t>
      </w:r>
    </w:p>
    <w:p w:rsidR="002A6C13" w:rsidRPr="002A6C13" w:rsidRDefault="002A6C13" w:rsidP="002A6C13">
      <w:r w:rsidRPr="002A6C13">
        <w:t>ΟΡΓΑΝΙΚΗ ΜΟΝΑΔΑ ΤΗΣ ΕΔΡΑΣ (ΑΓΙΟΣ ΝΙΚΟΛΑΟΣ)</w:t>
      </w:r>
    </w:p>
    <w:p w:rsidR="002A6C13" w:rsidRPr="002A6C13" w:rsidRDefault="002A6C13" w:rsidP="002A6C13">
      <w:r w:rsidRPr="002A6C13">
        <w:t>ΣΥΜΦΩΝΗΤΙΚΟ ΠΡΟΜΗΘΕΙΑΣ…………….</w:t>
      </w:r>
    </w:p>
    <w:p w:rsidR="002A6C13" w:rsidRPr="002A6C13" w:rsidRDefault="002A6C13" w:rsidP="002A6C13"/>
    <w:p w:rsidR="002A6C13" w:rsidRPr="002A6C13" w:rsidRDefault="002A6C13" w:rsidP="002A6C13"/>
    <w:p w:rsidR="002A6C13" w:rsidRPr="002A6C13" w:rsidRDefault="002A6C13" w:rsidP="002A6C13">
      <w:r w:rsidRPr="002A6C13">
        <w:t>Στ.. .................. σήμερα ........................ ημέρα ....................... οι παρακάτω συμβαλλόμενοι:</w:t>
      </w:r>
    </w:p>
    <w:p w:rsidR="002A6C13" w:rsidRPr="002A6C13" w:rsidRDefault="002A6C13" w:rsidP="002A6C13"/>
    <w:p w:rsidR="002A6C13" w:rsidRPr="002A6C13" w:rsidRDefault="002A6C13" w:rsidP="002A6C13">
      <w:r w:rsidRPr="002A6C13">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1015.E00245.00034 (Γ.Ν.-Κ.Υ. ΝΕΑΠΟΛΗΣ «ΔΙΑΛΥΝΑΚΕΙΟ»), 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2A6C13" w:rsidRPr="002A6C13" w:rsidRDefault="002A6C13" w:rsidP="002A6C13"/>
    <w:p w:rsidR="002A6C13" w:rsidRPr="002A6C13" w:rsidRDefault="002A6C13" w:rsidP="002A6C13">
      <w:r w:rsidRPr="002A6C13">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2A6C13" w:rsidRPr="002A6C13" w:rsidRDefault="002A6C13" w:rsidP="002A6C13"/>
    <w:p w:rsidR="002A6C13" w:rsidRPr="002A6C13" w:rsidRDefault="002A6C13" w:rsidP="002A6C13">
      <w:r w:rsidRPr="002A6C13">
        <w:t>Έχοντας υπόψη:</w:t>
      </w:r>
    </w:p>
    <w:p w:rsidR="002A6C13" w:rsidRPr="002A6C13" w:rsidRDefault="002A6C13" w:rsidP="002A6C13">
      <w:r w:rsidRPr="002A6C13">
        <w:t>1. την υπ΄ αριθμ ..... διακήρυξη (ΑΔΑΜ…) και τα λοιπά έγγραφα της σύμβασης που συνέταξε η Αναθέτουσα Αρχή για την ανωτέρω εν θέματι σύμβαση προμήθειας.</w:t>
      </w:r>
    </w:p>
    <w:p w:rsidR="002A6C13" w:rsidRPr="002A6C13" w:rsidRDefault="002A6C13" w:rsidP="002A6C13">
      <w:r w:rsidRPr="002A6C13">
        <w:lastRenderedPageBreak/>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2A6C13" w:rsidRPr="002A6C13" w:rsidRDefault="002A6C13" w:rsidP="002A6C13">
      <w:r w:rsidRPr="002A6C13">
        <w:t>3. Την από ……υπεύθυνη δήλωση του αναδόχου περί μη οψιγενών μεταβολών, κατά την έννοια της περ. (2) της παρ. 3 του άρθρου 100 του ν. 4412/2016 [μνημονεύεται μόνο στην περίπτωση του προσυμβατικού ελέγχου ή της άσκησης προδικαστικής προσφυγής κατά της απόφασης κατακύρωσης]</w:t>
      </w:r>
    </w:p>
    <w:p w:rsidR="002A6C13" w:rsidRPr="002A6C13" w:rsidRDefault="002A6C13" w:rsidP="002A6C13">
      <w:r w:rsidRPr="002A6C13">
        <w:t>3. Ότι αναπόσπαστο τμήμα της παρούσας αποτελούν, σύμφωνα με το άρθρο 2 παρ.1 περιπτ. 42 του Ν.4412/2016:</w:t>
      </w:r>
    </w:p>
    <w:p w:rsidR="002A6C13" w:rsidRPr="002A6C13" w:rsidRDefault="002A6C13" w:rsidP="002A6C13">
      <w:r w:rsidRPr="002A6C13">
        <w:t>-η υπ’ αριθ. ............ διακήρυξη, με τα Παραρτήματα της</w:t>
      </w:r>
    </w:p>
    <w:p w:rsidR="002A6C13" w:rsidRPr="002A6C13" w:rsidRDefault="002A6C13" w:rsidP="002A6C13">
      <w:r w:rsidRPr="002A6C13">
        <w:t xml:space="preserve">-........ (στο εξής «τα Έγγραφα της Σύμβασης» </w:t>
      </w:r>
    </w:p>
    <w:p w:rsidR="002A6C13" w:rsidRPr="002A6C13" w:rsidRDefault="002A6C13" w:rsidP="002A6C13">
      <w:r w:rsidRPr="002A6C13">
        <w:t>-η προσφορά του Αναδόχου</w:t>
      </w:r>
    </w:p>
    <w:p w:rsidR="002A6C13" w:rsidRPr="002A6C13" w:rsidRDefault="002A6C13" w:rsidP="002A6C13">
      <w:r w:rsidRPr="002A6C13">
        <w:t xml:space="preserve">4. Ότι ο ανάδοχος κατέθεσε την: </w:t>
      </w:r>
    </w:p>
    <w:p w:rsidR="002A6C13" w:rsidRPr="002A6C13" w:rsidRDefault="002A6C13" w:rsidP="002A6C13">
      <w:r w:rsidRPr="002A6C13">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2A6C13" w:rsidRPr="002A6C13" w:rsidRDefault="002A6C13" w:rsidP="002A6C13"/>
    <w:p w:rsidR="002A6C13" w:rsidRPr="002A6C13" w:rsidRDefault="002A6C13" w:rsidP="002A6C13">
      <w:r w:rsidRPr="002A6C13">
        <w:t>Συμφώνησαν και έκαναν αμοιβαία αποδεκτά τα ακόλουθα :</w:t>
      </w:r>
    </w:p>
    <w:p w:rsidR="002A6C13" w:rsidRPr="002A6C13" w:rsidRDefault="002A6C13" w:rsidP="002A6C13"/>
    <w:p w:rsidR="002A6C13" w:rsidRPr="002A6C13" w:rsidRDefault="002A6C13" w:rsidP="002A6C13"/>
    <w:p w:rsidR="002A6C13" w:rsidRPr="002A6C13" w:rsidRDefault="002A6C13" w:rsidP="002A6C13">
      <w:r w:rsidRPr="002A6C13">
        <w:t>Άρθρο 1</w:t>
      </w:r>
    </w:p>
    <w:p w:rsidR="002A6C13" w:rsidRPr="002A6C13" w:rsidRDefault="002A6C13" w:rsidP="002A6C13">
      <w:r w:rsidRPr="002A6C13">
        <w:t>Αντικείμενο</w:t>
      </w:r>
    </w:p>
    <w:p w:rsidR="002A6C13" w:rsidRPr="002A6C13" w:rsidRDefault="002A6C13" w:rsidP="002A6C13"/>
    <w:p w:rsidR="002A6C13" w:rsidRPr="002A6C13" w:rsidRDefault="002A6C13" w:rsidP="002A6C13">
      <w:r w:rsidRPr="002A6C13">
        <w:t>Αντικείμενο της παρούσας σύμβασης είναι ....................., σύμφωνα με τους όρους και τις προδιαγραφές του άρθρου 1.3 της Διακήρυξης και των ΠΑΡΑΡΤΗΜΑΤΩΝ ……:.</w:t>
      </w:r>
    </w:p>
    <w:p w:rsidR="002A6C13" w:rsidRPr="002A6C13" w:rsidRDefault="002A6C13" w:rsidP="002A6C13"/>
    <w:p w:rsidR="002A6C13" w:rsidRPr="002A6C13" w:rsidRDefault="002A6C13" w:rsidP="002A6C13">
      <w:r w:rsidRPr="002A6C13">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2A6C13" w:rsidRPr="002A6C13" w:rsidRDefault="002A6C13" w:rsidP="002A6C13"/>
    <w:p w:rsidR="002A6C13" w:rsidRPr="002A6C13" w:rsidRDefault="002A6C13" w:rsidP="002A6C13"/>
    <w:p w:rsidR="002A6C13" w:rsidRPr="002A6C13" w:rsidRDefault="002A6C13" w:rsidP="002A6C13">
      <w:r w:rsidRPr="002A6C13">
        <w:t>Άρθρο 2</w:t>
      </w:r>
    </w:p>
    <w:p w:rsidR="002A6C13" w:rsidRPr="002A6C13" w:rsidRDefault="002A6C13" w:rsidP="002A6C13">
      <w:r w:rsidRPr="002A6C13">
        <w:t>Χρηματοδότηση της σύμβασης</w:t>
      </w:r>
    </w:p>
    <w:p w:rsidR="002A6C13" w:rsidRPr="002A6C13" w:rsidRDefault="002A6C13" w:rsidP="002A6C13"/>
    <w:p w:rsidR="002A6C13" w:rsidRPr="002A6C13" w:rsidRDefault="002A6C13" w:rsidP="002A6C13">
      <w:r w:rsidRPr="002A6C13">
        <w:lastRenderedPageBreak/>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2A6C13" w:rsidRPr="002A6C13" w:rsidRDefault="002A6C13" w:rsidP="002A6C13">
      <w:r w:rsidRPr="002A6C13">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2A6C13" w:rsidRPr="002A6C13" w:rsidRDefault="002A6C13" w:rsidP="002A6C13">
      <w:r w:rsidRPr="002A6C13">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2A6C13" w:rsidRPr="002A6C13" w:rsidRDefault="002A6C13" w:rsidP="002A6C13"/>
    <w:p w:rsidR="002A6C13" w:rsidRPr="002A6C13" w:rsidRDefault="002A6C13" w:rsidP="002A6C13"/>
    <w:p w:rsidR="002A6C13" w:rsidRPr="002A6C13" w:rsidRDefault="002A6C13" w:rsidP="002A6C13">
      <w:r w:rsidRPr="002A6C13">
        <w:t>Άρθρο 3</w:t>
      </w:r>
    </w:p>
    <w:p w:rsidR="002A6C13" w:rsidRPr="002A6C13" w:rsidRDefault="002A6C13" w:rsidP="002A6C13">
      <w:r w:rsidRPr="002A6C13">
        <w:t>Διάρκεια σύμβασης –Χρόνος Παράδοσης</w:t>
      </w:r>
    </w:p>
    <w:p w:rsidR="002A6C13" w:rsidRPr="002A6C13" w:rsidRDefault="002A6C13" w:rsidP="002A6C13"/>
    <w:p w:rsidR="002A6C13" w:rsidRPr="002A6C13" w:rsidRDefault="002A6C13" w:rsidP="002A6C13">
      <w:r w:rsidRPr="002A6C13">
        <w:t>1. Δυνάμει του άρθρου 1.3 της Διακήρυξης η διάρκεια της παρούσας σύμβασης ορίζεται από την υπογραφή της και μέχρι .............................</w:t>
      </w:r>
    </w:p>
    <w:p w:rsidR="002A6C13" w:rsidRPr="002A6C13" w:rsidRDefault="002A6C13" w:rsidP="002A6C13"/>
    <w:p w:rsidR="002A6C13" w:rsidRPr="002A6C13" w:rsidRDefault="002A6C13" w:rsidP="002A6C13">
      <w:r w:rsidRPr="002A6C13">
        <w:t xml:space="preserve">3.2. Ο συμβατικός χρόνος παράδοσης των υλικών καθορίζεται στο άρθρο 7 της παρούσας </w:t>
      </w:r>
    </w:p>
    <w:p w:rsidR="002A6C13" w:rsidRPr="002A6C13" w:rsidRDefault="002A6C13" w:rsidP="002A6C13"/>
    <w:p w:rsidR="002A6C13" w:rsidRPr="002A6C13" w:rsidRDefault="002A6C13" w:rsidP="002A6C13"/>
    <w:p w:rsidR="002A6C13" w:rsidRPr="002A6C13" w:rsidRDefault="002A6C13" w:rsidP="002A6C13">
      <w:r w:rsidRPr="002A6C13">
        <w:t>Άρθρο 4</w:t>
      </w:r>
    </w:p>
    <w:p w:rsidR="002A6C13" w:rsidRPr="002A6C13" w:rsidRDefault="002A6C13" w:rsidP="002A6C13">
      <w:r w:rsidRPr="002A6C13">
        <w:t>Υποχρεώσεις Αναδόχου</w:t>
      </w:r>
    </w:p>
    <w:p w:rsidR="002A6C13" w:rsidRPr="002A6C13" w:rsidRDefault="002A6C13" w:rsidP="002A6C13"/>
    <w:p w:rsidR="002A6C13" w:rsidRPr="002A6C13" w:rsidRDefault="002A6C13" w:rsidP="002A6C13">
      <w:r w:rsidRPr="002A6C13">
        <w:t xml:space="preserve">Ο Ανάδοχος εγγυάται και δεσμεύεται ανέκκλητα  στην Αναθέτουσα Αρχή: </w:t>
      </w:r>
    </w:p>
    <w:p w:rsidR="002A6C13" w:rsidRPr="002A6C13" w:rsidRDefault="002A6C13" w:rsidP="002A6C13"/>
    <w:p w:rsidR="002A6C13" w:rsidRPr="002A6C13" w:rsidRDefault="002A6C13" w:rsidP="002A6C13">
      <w:r w:rsidRPr="002A6C13">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2A6C13" w:rsidRPr="002A6C13" w:rsidRDefault="002A6C13" w:rsidP="002A6C13"/>
    <w:p w:rsidR="002A6C13" w:rsidRPr="002A6C13" w:rsidRDefault="002A6C13" w:rsidP="002A6C13">
      <w:r w:rsidRPr="002A6C13">
        <w:lastRenderedPageBreak/>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2A6C13" w:rsidRPr="002A6C13" w:rsidRDefault="002A6C13" w:rsidP="002A6C13"/>
    <w:p w:rsidR="002A6C13" w:rsidRPr="002A6C13" w:rsidRDefault="002A6C13" w:rsidP="002A6C13">
      <w:r w:rsidRPr="002A6C13">
        <w:t>[Εφ’ όσον συντρέχει εφαρμογής, στο σημείο αυτό αναφέρονται: ]</w:t>
      </w:r>
    </w:p>
    <w:p w:rsidR="002A6C13" w:rsidRPr="002A6C13" w:rsidRDefault="002A6C13" w:rsidP="002A6C13">
      <w:r w:rsidRPr="002A6C13">
        <w:t xml:space="preserve">4.3. ότι, σύμφωνα με το άρθρο 4.3.2. της Διακήρυξης, με δεδομένο πως η εν θέματι 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2A6C13" w:rsidRPr="002A6C13" w:rsidRDefault="002A6C13" w:rsidP="002A6C13">
      <w:r w:rsidRPr="002A6C13">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2A6C13">
          <w:t>παραγράφου 4 του άρθρου 105</w:t>
        </w:r>
      </w:hyperlink>
      <w:r w:rsidRPr="002A6C13">
        <w:t xml:space="preserve"> του ν. 4412/2016.</w:t>
      </w:r>
    </w:p>
    <w:p w:rsidR="002A6C13" w:rsidRPr="002A6C13" w:rsidRDefault="002A6C13" w:rsidP="002A6C13">
      <w:r w:rsidRPr="002A6C13">
        <w:t>Ο αριθμός ΕΜΠΑ του υπόχρεου παραγωγού……είναι ο …….</w:t>
      </w:r>
    </w:p>
    <w:p w:rsidR="002A6C13" w:rsidRPr="002A6C13" w:rsidRDefault="002A6C13" w:rsidP="002A6C13"/>
    <w:p w:rsidR="002A6C13" w:rsidRPr="002A6C13" w:rsidRDefault="002A6C13" w:rsidP="002A6C13">
      <w:r w:rsidRPr="002A6C13">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2A6C13" w:rsidRPr="002A6C13" w:rsidRDefault="002A6C13" w:rsidP="002A6C13"/>
    <w:p w:rsidR="002A6C13" w:rsidRPr="002A6C13" w:rsidRDefault="002A6C13" w:rsidP="002A6C13"/>
    <w:p w:rsidR="002A6C13" w:rsidRPr="002A6C13" w:rsidRDefault="002A6C13" w:rsidP="002A6C13">
      <w:r w:rsidRPr="002A6C13">
        <w:t>Άρθρο 5</w:t>
      </w:r>
    </w:p>
    <w:p w:rsidR="002A6C13" w:rsidRPr="002A6C13" w:rsidRDefault="002A6C13" w:rsidP="002A6C13">
      <w:r w:rsidRPr="002A6C13">
        <w:t>Αμοιβή – Τρόπος πληρωμής</w:t>
      </w:r>
    </w:p>
    <w:p w:rsidR="002A6C13" w:rsidRPr="002A6C13" w:rsidRDefault="002A6C13" w:rsidP="002A6C13"/>
    <w:p w:rsidR="002A6C13" w:rsidRPr="002A6C13" w:rsidRDefault="002A6C13" w:rsidP="002A6C13">
      <w:r w:rsidRPr="002A6C13">
        <w:t>5.1. Το συνολικό συμβατικό τίμημα ανέρχεται σε ……., πλέον ΦΠΑ…..%</w:t>
      </w:r>
    </w:p>
    <w:p w:rsidR="002A6C13" w:rsidRPr="002A6C13" w:rsidRDefault="002A6C13" w:rsidP="002A6C13">
      <w:r w:rsidRPr="002A6C13">
        <w:t>Αναλυτικά η αμοιβή του αναδόχου ανά τιμή μονάδας αναφέρεται στον πίνακα κατακυρωθέντων ειδών που παρατίθεται στο τέλος της σύμβασης.</w:t>
      </w:r>
    </w:p>
    <w:p w:rsidR="002A6C13" w:rsidRPr="002A6C13" w:rsidRDefault="002A6C13" w:rsidP="002A6C13"/>
    <w:p w:rsidR="002A6C13" w:rsidRPr="002A6C13" w:rsidRDefault="002A6C13" w:rsidP="002A6C13">
      <w:r w:rsidRPr="002A6C13">
        <w:t>5.2. Η πληρωμή του Αναδόχου θα πραγματοποιηθεί σύμφωνα με το άρθρο 5.1.1 της Διακήρυξης και συγκεκριμένα :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2A6C13" w:rsidRPr="002A6C13" w:rsidRDefault="002A6C13" w:rsidP="002A6C13">
      <w:r w:rsidRPr="002A6C13">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2A6C13" w:rsidRPr="002A6C13" w:rsidRDefault="002A6C13" w:rsidP="002A6C13"/>
    <w:p w:rsidR="002A6C13" w:rsidRPr="002A6C13" w:rsidRDefault="002A6C13" w:rsidP="002A6C13">
      <w:r w:rsidRPr="002A6C13">
        <w:lastRenderedPageBreak/>
        <w:t>5.4. Toν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2A6C13" w:rsidRPr="002A6C13" w:rsidRDefault="002A6C13" w:rsidP="002A6C13"/>
    <w:p w:rsidR="002A6C13" w:rsidRPr="002A6C13" w:rsidRDefault="002A6C13" w:rsidP="002A6C13">
      <w:r w:rsidRPr="002A6C13">
        <w:t>5.5. Με κάθε πληρωμή θα γίνεται η προβλεπόμενη από την κείμενη νομοθεσία παρακράτηση φόρου εισοδήματος αξίας 4% επί του καθαρού ποσού.</w:t>
      </w:r>
    </w:p>
    <w:p w:rsidR="002A6C13" w:rsidRPr="002A6C13" w:rsidRDefault="002A6C13" w:rsidP="002A6C13"/>
    <w:p w:rsidR="002A6C13" w:rsidRPr="002A6C13" w:rsidRDefault="002A6C13" w:rsidP="002A6C13">
      <w:r w:rsidRPr="002A6C13">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2A6C13" w:rsidRPr="002A6C13" w:rsidRDefault="002A6C13" w:rsidP="002A6C13">
      <w:r w:rsidRPr="002A6C13">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2A6C13" w:rsidRPr="002A6C13" w:rsidRDefault="002A6C13" w:rsidP="002A6C13">
      <w:r w:rsidRPr="002A6C13">
        <w:t>5.7 Η τιμολόγηση θα γίνεται στα κάτωθι στοιχεία:</w:t>
      </w:r>
    </w:p>
    <w:p w:rsidR="002A6C13" w:rsidRPr="002A6C13" w:rsidRDefault="002A6C13" w:rsidP="002A6C13">
      <w:r w:rsidRPr="002A6C13">
        <w:t>Οργανική Μονάδα Έδρας του Γ.Ν. Λασιθίου – Γ.Ν.-Κ.Υ. Νεαπόλεως «Διαλυνάκειο»- Κνωσού 2-4, Άγιος Νικόλαος, Τ.Κ. 72100, ΑΦΜ 999070198, Δ.Ο.Υ ΑΓΙΟΥ ΝΙΚΟΛΑΟΥ</w:t>
      </w:r>
    </w:p>
    <w:p w:rsidR="002A6C13" w:rsidRPr="002A6C13" w:rsidRDefault="002A6C13" w:rsidP="002A6C13">
      <w:r w:rsidRPr="002A6C13">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2A6C13" w:rsidRPr="002A6C13" w:rsidRDefault="002A6C13" w:rsidP="002A6C13">
      <w:r w:rsidRPr="002A6C13">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2A6C13" w:rsidRPr="002A6C13" w:rsidRDefault="002A6C13" w:rsidP="002A6C13">
      <w:r w:rsidRPr="002A6C13">
        <w:t>Γ.Ν.-Κ.Υ. Νεαπόλεως «Διαλυνάκειο», Γ. Διαλυνά 2, Νεάπολη Τ.Κ. 72400, ΑΦΜ 800240765, Δ.Ο.Υ ΑΓΙΟΥ ΝΙΚΟΛΑΟΥ</w:t>
      </w:r>
    </w:p>
    <w:p w:rsidR="002A6C13" w:rsidRPr="002A6C13" w:rsidRDefault="002A6C13" w:rsidP="002A6C13"/>
    <w:p w:rsidR="002A6C13" w:rsidRPr="002A6C13" w:rsidRDefault="002A6C13" w:rsidP="002A6C13">
      <w:r w:rsidRPr="002A6C13">
        <w:t>Άρθρο 6</w:t>
      </w:r>
    </w:p>
    <w:p w:rsidR="002A6C13" w:rsidRPr="002A6C13" w:rsidRDefault="002A6C13" w:rsidP="002A6C13">
      <w:r w:rsidRPr="002A6C13">
        <w:t xml:space="preserve">Χρόνος Παράδοσης Υλικών-Παραλαβή υλικών - </w:t>
      </w:r>
      <w:r w:rsidRPr="002A6C13">
        <w:br/>
        <w:t>Χρόνος και τρόπος παραλαβής υλικών –Τόπος εκτέλεσης σύμβασης</w:t>
      </w:r>
    </w:p>
    <w:p w:rsidR="002A6C13" w:rsidRPr="002A6C13" w:rsidRDefault="002A6C13" w:rsidP="002A6C13"/>
    <w:p w:rsidR="002A6C13" w:rsidRPr="002A6C13" w:rsidRDefault="002A6C13" w:rsidP="002A6C13">
      <w:r w:rsidRPr="002A6C13">
        <w:lastRenderedPageBreak/>
        <w:t xml:space="preserve">6.1 Ο Ανάδοχος υποχρεούται να παραδώσει τα υλικά στο χρόνο, τρόπο και τόποπου καθορίζονται στα άρθρα 6.1. και 6.2.της Διακήρυξης. </w:t>
      </w:r>
    </w:p>
    <w:p w:rsidR="002A6C13" w:rsidRPr="002A6C13" w:rsidRDefault="002A6C13" w:rsidP="002A6C13"/>
    <w:p w:rsidR="002A6C13" w:rsidRPr="002A6C13" w:rsidRDefault="002A6C13" w:rsidP="002A6C13">
      <w:r w:rsidRPr="002A6C13">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2A6C13" w:rsidRPr="002A6C13" w:rsidRDefault="002A6C13" w:rsidP="002A6C13"/>
    <w:p w:rsidR="002A6C13" w:rsidRPr="002A6C13" w:rsidRDefault="002A6C13" w:rsidP="002A6C13">
      <w:r w:rsidRPr="002A6C13">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2A6C13" w:rsidRPr="002A6C13" w:rsidRDefault="002A6C13" w:rsidP="002A6C13"/>
    <w:p w:rsidR="002A6C13" w:rsidRPr="002A6C13" w:rsidRDefault="002A6C13" w:rsidP="002A6C13">
      <w:r w:rsidRPr="002A6C13">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2A6C13" w:rsidRPr="002A6C13" w:rsidRDefault="002A6C13" w:rsidP="002A6C13"/>
    <w:p w:rsidR="002A6C13" w:rsidRPr="002A6C13" w:rsidRDefault="002A6C13" w:rsidP="002A6C13">
      <w:r w:rsidRPr="002A6C13">
        <w:t>6.3. Η παραλαβή των υλικών και η έκδοση των σχετικών πρωτοκόλλων παραλαβής πραγματοποιείται μέσα σε 30 ημέρες από την οριστική παραλαβή.</w:t>
      </w:r>
    </w:p>
    <w:p w:rsidR="002A6C13" w:rsidRPr="002A6C13" w:rsidRDefault="002A6C13" w:rsidP="002A6C13">
      <w:r w:rsidRPr="002A6C13">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2A6C13" w:rsidRPr="002A6C13" w:rsidRDefault="002A6C13" w:rsidP="002A6C13"/>
    <w:p w:rsidR="002A6C13" w:rsidRPr="002A6C13" w:rsidRDefault="002A6C13" w:rsidP="002A6C13">
      <w:r w:rsidRPr="002A6C13">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2A6C13" w:rsidRPr="002A6C13" w:rsidRDefault="002A6C13" w:rsidP="002A6C13"/>
    <w:p w:rsidR="002A6C13" w:rsidRPr="002A6C13" w:rsidRDefault="002A6C13" w:rsidP="002A6C13">
      <w:r w:rsidRPr="002A6C13">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2A6C13" w:rsidRPr="002A6C13" w:rsidRDefault="002A6C13" w:rsidP="002A6C13"/>
    <w:p w:rsidR="002A6C13" w:rsidRPr="002A6C13" w:rsidRDefault="002A6C13" w:rsidP="002A6C13">
      <w:r w:rsidRPr="002A6C13">
        <w:lastRenderedPageBreak/>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2A6C13" w:rsidRPr="002A6C13" w:rsidRDefault="002A6C13" w:rsidP="002A6C13">
      <w:r w:rsidRPr="002A6C13">
        <w:t>6.6 Ο τόπος εκτέλεσης της σύμβασης είναι οι αποθήκες των Νοσοκομείων:</w:t>
      </w:r>
    </w:p>
    <w:p w:rsidR="002A6C13" w:rsidRPr="002A6C13" w:rsidRDefault="002A6C13" w:rsidP="002A6C13">
      <w:r w:rsidRPr="002A6C13">
        <w:t>Οργανική Μονάδα Έδρας του Γ.Ν. Λασιθίου – Γ.Ν.-Κ.Υ. Νεαπόλεως «Διαλυνάκειο»- Κνωσού 2-4, Άγιος Νικόλαος, Τ.Κ. 72100</w:t>
      </w:r>
    </w:p>
    <w:p w:rsidR="002A6C13" w:rsidRPr="002A6C13" w:rsidRDefault="002A6C13" w:rsidP="002A6C13">
      <w:r w:rsidRPr="002A6C13">
        <w:t>Αποκεντρωμένη Οργανική Μονάδα Ιεράπετρας του Γ.Ν. Λασιθίου – Γ.Ν.-Κ.Υ. Νεαπόλεως «Διαλυνάκειο»- Καλημεράκη 6, Ιεράπετρα, Τ.Κ. 72200</w:t>
      </w:r>
    </w:p>
    <w:p w:rsidR="002A6C13" w:rsidRPr="002A6C13" w:rsidRDefault="002A6C13" w:rsidP="002A6C13">
      <w:r w:rsidRPr="002A6C13">
        <w:t>Αποκεντρωμένη Οργανική Μονάδα Σητείας του Γ.Ν. Λασιθίου – Γ.Ν.-Κ.Υ. Νεαπόλεως «Διαλυνάκειο»- Καπετάν Γιάννη Παπαδάκη 3 Ξεροκαμάρες, Σητεία, Τ.Κ. 72300</w:t>
      </w:r>
    </w:p>
    <w:p w:rsidR="002A6C13" w:rsidRPr="002A6C13" w:rsidRDefault="002A6C13" w:rsidP="002A6C13">
      <w:r w:rsidRPr="002A6C13">
        <w:t>Γ.Ν.-Κ.Υ. Νεαπόλεως «Διαλυνάκειο», Γ. Διαλυνά 2, Νεάπολη, Τ.Κ. 72400</w:t>
      </w:r>
    </w:p>
    <w:p w:rsidR="002A6C13" w:rsidRPr="002A6C13" w:rsidRDefault="002A6C13" w:rsidP="002A6C13"/>
    <w:p w:rsidR="002A6C13" w:rsidRPr="002A6C13" w:rsidRDefault="002A6C13" w:rsidP="002A6C13"/>
    <w:p w:rsidR="002A6C13" w:rsidRPr="002A6C13" w:rsidRDefault="002A6C13" w:rsidP="002A6C13">
      <w:r w:rsidRPr="002A6C13">
        <w:t>Άρθρο 7</w:t>
      </w:r>
    </w:p>
    <w:p w:rsidR="002A6C13" w:rsidRPr="002A6C13" w:rsidRDefault="002A6C13" w:rsidP="002A6C13">
      <w:r w:rsidRPr="002A6C13">
        <w:t>Απόρριψη συμβατικών υλικών –Αντικατάσταση</w:t>
      </w:r>
    </w:p>
    <w:p w:rsidR="002A6C13" w:rsidRPr="002A6C13" w:rsidRDefault="002A6C13" w:rsidP="002A6C13"/>
    <w:p w:rsidR="002A6C13" w:rsidRPr="002A6C13" w:rsidRDefault="002A6C13" w:rsidP="002A6C13">
      <w:r w:rsidRPr="002A6C13">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2A6C13" w:rsidRPr="002A6C13" w:rsidRDefault="002A6C13" w:rsidP="002A6C13">
      <w:r w:rsidRPr="002A6C13">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2A6C13" w:rsidRPr="002A6C13" w:rsidRDefault="002A6C13" w:rsidP="002A6C13">
      <w:r w:rsidRPr="002A6C13">
        <w:t>7.3. Η επιστροφή των υλικών που απορρίφθηκαν γίνεται σύμφωνα με τα προβλεπόμενα στις παρ. 2 και 3 του άρθρου 213 του ν. 4412/2016.</w:t>
      </w:r>
    </w:p>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r w:rsidRPr="002A6C13">
        <w:t>Άρθρο 8</w:t>
      </w:r>
    </w:p>
    <w:p w:rsidR="002A6C13" w:rsidRPr="002A6C13" w:rsidRDefault="002A6C13" w:rsidP="002A6C13">
      <w:r w:rsidRPr="002A6C13">
        <w:t>Υπεργολαβία</w:t>
      </w:r>
    </w:p>
    <w:p w:rsidR="002A6C13" w:rsidRPr="002A6C13" w:rsidRDefault="002A6C13" w:rsidP="002A6C13"/>
    <w:p w:rsidR="002A6C13" w:rsidRPr="002A6C13" w:rsidRDefault="002A6C13" w:rsidP="002A6C13">
      <w:r w:rsidRPr="002A6C13">
        <w:lastRenderedPageBreak/>
        <w:t xml:space="preserve">8.1.Ο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2A6C13" w:rsidRPr="002A6C13" w:rsidRDefault="002A6C13" w:rsidP="002A6C13"/>
    <w:p w:rsidR="002A6C13" w:rsidRPr="002A6C13" w:rsidRDefault="002A6C13" w:rsidP="002A6C13">
      <w:r w:rsidRPr="002A6C13">
        <w:t>8.2.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2A6C13">
        <w:footnoteReference w:id="21"/>
      </w:r>
      <w:r w:rsidRPr="002A6C13">
        <w:t xml:space="preserve">. </w:t>
      </w:r>
    </w:p>
    <w:p w:rsidR="002A6C13" w:rsidRPr="002A6C13" w:rsidRDefault="002A6C13" w:rsidP="002A6C13"/>
    <w:p w:rsidR="002A6C13" w:rsidRPr="002A6C13" w:rsidRDefault="002A6C13" w:rsidP="002A6C13">
      <w:r w:rsidRPr="002A6C13">
        <w:t>8.3. 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2A6C13" w:rsidRPr="002A6C13" w:rsidRDefault="002A6C13" w:rsidP="002A6C13"/>
    <w:p w:rsidR="002A6C13" w:rsidRPr="002A6C13" w:rsidRDefault="002A6C13" w:rsidP="002A6C13"/>
    <w:p w:rsidR="002A6C13" w:rsidRPr="002A6C13" w:rsidRDefault="002A6C13" w:rsidP="002A6C13">
      <w:r w:rsidRPr="002A6C13">
        <w:t>Άρθρο 9</w:t>
      </w:r>
    </w:p>
    <w:p w:rsidR="002A6C13" w:rsidRPr="002A6C13" w:rsidRDefault="002A6C13" w:rsidP="002A6C13">
      <w:r w:rsidRPr="002A6C13">
        <w:t>Κήρυξη οικονομικού φορέα εκπτώτου –Κυρώσεις</w:t>
      </w:r>
    </w:p>
    <w:p w:rsidR="002A6C13" w:rsidRPr="002A6C13" w:rsidRDefault="002A6C13" w:rsidP="002A6C13"/>
    <w:p w:rsidR="002A6C13" w:rsidRPr="002A6C13" w:rsidRDefault="002A6C13" w:rsidP="002A6C13">
      <w:r w:rsidRPr="002A6C13">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2A6C13" w:rsidRPr="002A6C13" w:rsidRDefault="002A6C13" w:rsidP="002A6C13"/>
    <w:p w:rsidR="002A6C13" w:rsidRPr="002A6C13" w:rsidRDefault="002A6C13" w:rsidP="002A6C13">
      <w:r w:rsidRPr="002A6C13">
        <w:t>9.2.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2A6C13" w:rsidRPr="002A6C13" w:rsidRDefault="002A6C13" w:rsidP="002A6C13"/>
    <w:p w:rsidR="002A6C13" w:rsidRPr="002A6C13" w:rsidRDefault="002A6C13" w:rsidP="002A6C13">
      <w:r w:rsidRPr="002A6C13">
        <w:t>9.3.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2A6C13" w:rsidRPr="002A6C13" w:rsidRDefault="002A6C13" w:rsidP="002A6C13">
      <w:r w:rsidRPr="002A6C13">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2A6C13" w:rsidRPr="002A6C13" w:rsidRDefault="002A6C13" w:rsidP="002A6C13">
      <w:r w:rsidRPr="002A6C13">
        <w:t>ΤΚΤ = Τιμή κατακύρωσης της προμήθειας των αγαθών, που δεν προσκομίστηκαν προσηκόντως από τον έκπτωτο οικονομικό φορέα στον νέο ανάδοχο.</w:t>
      </w:r>
    </w:p>
    <w:p w:rsidR="002A6C13" w:rsidRPr="002A6C13" w:rsidRDefault="002A6C13" w:rsidP="002A6C13">
      <w:r w:rsidRPr="002A6C13">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2A6C13" w:rsidRPr="002A6C13" w:rsidRDefault="002A6C13" w:rsidP="002A6C13">
      <w:r w:rsidRPr="002A6C13">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2A6C13" w:rsidRPr="002A6C13" w:rsidRDefault="002A6C13" w:rsidP="002A6C13">
      <w:r w:rsidRPr="002A6C13">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2A6C13" w:rsidRPr="002A6C13" w:rsidRDefault="002A6C13" w:rsidP="002A6C13"/>
    <w:p w:rsidR="002A6C13" w:rsidRPr="002A6C13" w:rsidRDefault="002A6C13" w:rsidP="002A6C13"/>
    <w:p w:rsidR="002A6C13" w:rsidRPr="002A6C13" w:rsidRDefault="002A6C13" w:rsidP="002A6C13">
      <w:r w:rsidRPr="002A6C13">
        <w:t>Άρθρο 10</w:t>
      </w:r>
    </w:p>
    <w:p w:rsidR="002A6C13" w:rsidRPr="002A6C13" w:rsidRDefault="002A6C13" w:rsidP="002A6C13">
      <w:r w:rsidRPr="002A6C13">
        <w:t>Τροποποίηση σύμβασης κατά τη διάρκειά της</w:t>
      </w:r>
    </w:p>
    <w:p w:rsidR="002A6C13" w:rsidRPr="002A6C13" w:rsidRDefault="002A6C13" w:rsidP="002A6C13"/>
    <w:p w:rsidR="002A6C13" w:rsidRPr="002A6C13" w:rsidRDefault="002A6C13" w:rsidP="002A6C13">
      <w:r w:rsidRPr="002A6C13">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2A6C13" w:rsidRPr="002A6C13" w:rsidRDefault="002A6C13" w:rsidP="002A6C13">
      <w:r w:rsidRPr="002A6C13">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2A6C13" w:rsidRPr="002A6C13" w:rsidRDefault="002A6C13" w:rsidP="002A6C13">
      <w:r w:rsidRPr="002A6C13">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2A6C13" w:rsidRPr="002A6C13" w:rsidRDefault="002A6C13" w:rsidP="002A6C13"/>
    <w:p w:rsidR="002A6C13" w:rsidRPr="002A6C13" w:rsidRDefault="002A6C13" w:rsidP="002A6C13"/>
    <w:p w:rsidR="002A6C13" w:rsidRPr="002A6C13" w:rsidRDefault="002A6C13" w:rsidP="002A6C13">
      <w:r w:rsidRPr="002A6C13">
        <w:t>Άρθρο 11</w:t>
      </w:r>
    </w:p>
    <w:p w:rsidR="002A6C13" w:rsidRPr="002A6C13" w:rsidRDefault="002A6C13" w:rsidP="002A6C13">
      <w:r w:rsidRPr="002A6C13">
        <w:t>Ανωτέρα Βία</w:t>
      </w:r>
    </w:p>
    <w:p w:rsidR="002A6C13" w:rsidRPr="002A6C13" w:rsidRDefault="002A6C13" w:rsidP="002A6C13"/>
    <w:p w:rsidR="002A6C13" w:rsidRPr="002A6C13" w:rsidRDefault="002A6C13" w:rsidP="002A6C13">
      <w:r w:rsidRPr="002A6C13">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2A6C13" w:rsidRPr="002A6C13" w:rsidRDefault="002A6C13" w:rsidP="002A6C13">
      <w:r w:rsidRPr="002A6C13">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2A6C13" w:rsidRPr="002A6C13" w:rsidRDefault="002A6C13" w:rsidP="002A6C13">
      <w:r w:rsidRPr="002A6C13">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2A6C13" w:rsidRPr="002A6C13" w:rsidRDefault="002A6C13" w:rsidP="002A6C13"/>
    <w:p w:rsidR="002A6C13" w:rsidRPr="002A6C13" w:rsidRDefault="002A6C13" w:rsidP="002A6C13"/>
    <w:p w:rsidR="002A6C13" w:rsidRPr="002A6C13" w:rsidRDefault="002A6C13" w:rsidP="002A6C13">
      <w:r w:rsidRPr="002A6C13">
        <w:t>Άρθρο 12</w:t>
      </w:r>
    </w:p>
    <w:p w:rsidR="002A6C13" w:rsidRPr="002A6C13" w:rsidRDefault="002A6C13" w:rsidP="002A6C13">
      <w:r w:rsidRPr="002A6C13">
        <w:t>Ολοκλήρωση συμβατικού αντικειμένου</w:t>
      </w:r>
    </w:p>
    <w:p w:rsidR="002A6C13" w:rsidRPr="002A6C13" w:rsidRDefault="002A6C13" w:rsidP="002A6C13"/>
    <w:p w:rsidR="002A6C13" w:rsidRPr="002A6C13" w:rsidRDefault="002A6C13" w:rsidP="002A6C13">
      <w:r w:rsidRPr="002A6C13">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2A6C13" w:rsidRPr="002A6C13" w:rsidRDefault="002A6C13" w:rsidP="002A6C13"/>
    <w:p w:rsidR="002A6C13" w:rsidRPr="002A6C13" w:rsidRDefault="002A6C13" w:rsidP="002A6C13"/>
    <w:p w:rsidR="002A6C13" w:rsidRPr="002A6C13" w:rsidRDefault="002A6C13" w:rsidP="002A6C13">
      <w:r w:rsidRPr="002A6C13">
        <w:t>Άρθρο 13</w:t>
      </w:r>
    </w:p>
    <w:p w:rsidR="002A6C13" w:rsidRPr="002A6C13" w:rsidRDefault="002A6C13" w:rsidP="002A6C13">
      <w:r w:rsidRPr="002A6C13">
        <w:t>Δικαίωμα μονομερούς λύσης της σύμβασης</w:t>
      </w:r>
    </w:p>
    <w:p w:rsidR="002A6C13" w:rsidRPr="002A6C13" w:rsidRDefault="002A6C13" w:rsidP="002A6C13"/>
    <w:p w:rsidR="002A6C13" w:rsidRPr="002A6C13" w:rsidRDefault="002A6C13" w:rsidP="002A6C13">
      <w:r w:rsidRPr="002A6C13">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2A6C13" w:rsidRPr="002A6C13" w:rsidRDefault="002A6C13" w:rsidP="002A6C13"/>
    <w:p w:rsidR="002A6C13" w:rsidRPr="002A6C13" w:rsidRDefault="002A6C13" w:rsidP="002A6C13"/>
    <w:p w:rsidR="002A6C13" w:rsidRPr="002A6C13" w:rsidRDefault="002A6C13" w:rsidP="002A6C13">
      <w:r w:rsidRPr="002A6C13">
        <w:t>Άρθρο 14</w:t>
      </w:r>
    </w:p>
    <w:p w:rsidR="002A6C13" w:rsidRPr="002A6C13" w:rsidRDefault="002A6C13" w:rsidP="002A6C13">
      <w:r w:rsidRPr="002A6C13">
        <w:t>Εφαρμοστέο Δίκαιο – Επίλυση Διαφορών</w:t>
      </w:r>
    </w:p>
    <w:p w:rsidR="002A6C13" w:rsidRPr="002A6C13" w:rsidRDefault="002A6C13" w:rsidP="002A6C13"/>
    <w:p w:rsidR="002A6C13" w:rsidRPr="002A6C13" w:rsidRDefault="002A6C13" w:rsidP="002A6C13">
      <w:r w:rsidRPr="002A6C13">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2A6C13" w:rsidRPr="002A6C13" w:rsidRDefault="002A6C13" w:rsidP="002A6C13"/>
    <w:p w:rsidR="002A6C13" w:rsidRPr="002A6C13" w:rsidRDefault="002A6C13" w:rsidP="002A6C13">
      <w:r w:rsidRPr="002A6C13">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2A6C13" w:rsidRPr="002A6C13" w:rsidRDefault="002A6C13" w:rsidP="002A6C13"/>
    <w:p w:rsidR="002A6C13" w:rsidRPr="002A6C13" w:rsidRDefault="002A6C13" w:rsidP="002A6C13">
      <w:r w:rsidRPr="002A6C13">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2A6C13" w:rsidRPr="002A6C13" w:rsidRDefault="002A6C13" w:rsidP="002A6C13"/>
    <w:p w:rsidR="002A6C13" w:rsidRPr="002A6C13" w:rsidRDefault="002A6C13" w:rsidP="002A6C13"/>
    <w:p w:rsidR="002A6C13" w:rsidRPr="002A6C13" w:rsidRDefault="002A6C13" w:rsidP="002A6C13">
      <w:r w:rsidRPr="002A6C13">
        <w:t>Άρθρο 15</w:t>
      </w:r>
    </w:p>
    <w:p w:rsidR="002A6C13" w:rsidRPr="002A6C13" w:rsidRDefault="002A6C13" w:rsidP="002A6C13">
      <w:r w:rsidRPr="002A6C13">
        <w:t xml:space="preserve">Συμμόρφωση με τον Κανονισμό ΕΕ/2016/2019 και τον ν. 4624/2019 (Α 137) </w:t>
      </w:r>
    </w:p>
    <w:p w:rsidR="002A6C13" w:rsidRPr="002A6C13" w:rsidRDefault="002A6C13" w:rsidP="002A6C13"/>
    <w:p w:rsidR="002A6C13" w:rsidRPr="002A6C13" w:rsidRDefault="002A6C13" w:rsidP="002A6C13">
      <w:r w:rsidRPr="002A6C13">
        <w:t>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GeneralDataProtectionRegulation – GDPR) και του Ν. 4624/2019. Ειδικότερα:</w:t>
      </w:r>
    </w:p>
    <w:p w:rsidR="002A6C13" w:rsidRPr="002A6C13" w:rsidRDefault="002A6C13" w:rsidP="002A6C13">
      <w:r w:rsidRPr="002A6C13">
        <w:t>Α)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2A6C13" w:rsidRPr="002A6C13" w:rsidRDefault="002A6C13" w:rsidP="002A6C13">
      <w:r w:rsidRPr="002A6C13">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2A6C13" w:rsidRPr="002A6C13" w:rsidRDefault="002A6C13" w:rsidP="002A6C13">
      <w:r w:rsidRPr="002A6C13">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2A6C13" w:rsidRPr="002A6C13" w:rsidRDefault="002A6C13" w:rsidP="002A6C13">
      <w:r w:rsidRPr="002A6C13">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w:t>
      </w:r>
      <w:r w:rsidRPr="002A6C13">
        <w:lastRenderedPageBreak/>
        <w:t>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2A6C13" w:rsidRPr="002A6C13" w:rsidRDefault="002A6C13" w:rsidP="002A6C13">
      <w:r w:rsidRPr="002A6C13">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2A6C13" w:rsidRPr="002A6C13" w:rsidRDefault="002A6C13" w:rsidP="002A6C13">
      <w:r w:rsidRPr="002A6C13">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διαγραφήςή και εναντίωσης υπό συγκεκριμένες προϋποθέσεις προβλεπόμενες από το νομοθετικό πλαίσιο.</w:t>
      </w:r>
    </w:p>
    <w:p w:rsidR="002A6C13" w:rsidRPr="002A6C13" w:rsidRDefault="002A6C13" w:rsidP="002A6C13">
      <w:r w:rsidRPr="002A6C13">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2A6C13" w:rsidRPr="002A6C13" w:rsidRDefault="002A6C13" w:rsidP="002A6C13">
      <w:r w:rsidRPr="002A6C13">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2A6C13" w:rsidRPr="002A6C13" w:rsidRDefault="002A6C13" w:rsidP="002A6C13">
      <w:r w:rsidRPr="002A6C13">
        <w:t>Τα στοιχεία επικοινωνίας με τον υπεύθυνο για την προστασία των προσωπικών δεδομένων της Αναθέτουσας Αρχής είναι τα ακόλουθα (email: dpo@aqs.gr /τηλ. 2106216997).</w:t>
      </w:r>
    </w:p>
    <w:p w:rsidR="002A6C13" w:rsidRPr="002A6C13" w:rsidRDefault="002A6C13" w:rsidP="002A6C13">
      <w:r w:rsidRPr="002A6C13">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2A6C13" w:rsidRPr="002A6C13" w:rsidRDefault="002A6C13" w:rsidP="002A6C13">
      <w:r w:rsidRPr="002A6C13">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2A6C13" w:rsidRPr="002A6C13" w:rsidRDefault="002A6C13" w:rsidP="002A6C13">
      <w:r w:rsidRPr="002A6C13">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2A6C13" w:rsidRPr="002A6C13" w:rsidRDefault="002A6C13" w:rsidP="002A6C13">
      <w:r w:rsidRPr="002A6C13">
        <w:t xml:space="preserve">γ) λαμβάνει όλα τα απαιτούμενα μέτρα δυνάμει του άρθρου 32 ΓΚΠΔ, </w:t>
      </w:r>
    </w:p>
    <w:p w:rsidR="002A6C13" w:rsidRPr="002A6C13" w:rsidRDefault="002A6C13" w:rsidP="002A6C13">
      <w:r w:rsidRPr="002A6C13">
        <w:t xml:space="preserve">δ) τηρεί τους όρους που αναφέρονται στις παραγράφους 2 και 4 για την πρόσληψη άλλου εκτελούντος την επεξεργασία, </w:t>
      </w:r>
    </w:p>
    <w:p w:rsidR="002A6C13" w:rsidRPr="002A6C13" w:rsidRDefault="002A6C13" w:rsidP="002A6C13">
      <w:r w:rsidRPr="002A6C13">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2A6C13" w:rsidRPr="002A6C13" w:rsidRDefault="002A6C13" w:rsidP="002A6C13">
      <w:r w:rsidRPr="002A6C13">
        <w:lastRenderedPageBreak/>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2A6C13" w:rsidRPr="002A6C13" w:rsidRDefault="002A6C13" w:rsidP="002A6C13">
      <w:r w:rsidRPr="002A6C13">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2A6C13" w:rsidRPr="002A6C13" w:rsidRDefault="002A6C13" w:rsidP="002A6C13">
      <w:r w:rsidRPr="002A6C13">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2A6C13" w:rsidRPr="002A6C13" w:rsidRDefault="002A6C13" w:rsidP="002A6C13">
      <w:r w:rsidRPr="002A6C13">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2A6C13" w:rsidRPr="002A6C13" w:rsidRDefault="002A6C13" w:rsidP="002A6C13"/>
    <w:p w:rsidR="002A6C13" w:rsidRPr="002A6C13" w:rsidRDefault="002A6C13" w:rsidP="002A6C13"/>
    <w:p w:rsidR="002A6C13" w:rsidRPr="002A6C13" w:rsidRDefault="002A6C13" w:rsidP="002A6C13">
      <w:r w:rsidRPr="002A6C13">
        <w:t>Άρθρο 16</w:t>
      </w:r>
    </w:p>
    <w:p w:rsidR="002A6C13" w:rsidRPr="002A6C13" w:rsidRDefault="002A6C13" w:rsidP="002A6C13">
      <w:r w:rsidRPr="002A6C13">
        <w:t>Λοιποί όροι</w:t>
      </w:r>
    </w:p>
    <w:p w:rsidR="002A6C13" w:rsidRPr="002A6C13" w:rsidRDefault="002A6C13" w:rsidP="002A6C13"/>
    <w:p w:rsidR="002A6C13" w:rsidRPr="002A6C13" w:rsidRDefault="002A6C13" w:rsidP="002A6C13">
      <w:r w:rsidRPr="002A6C13">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2A6C13" w:rsidRPr="002A6C13" w:rsidRDefault="002A6C13" w:rsidP="002A6C13">
      <w:r w:rsidRPr="002A6C13">
        <w:t>Αφού συντάχθηκε η παρούσα σύμβαση σε δύο αντίτυπα, αναγνώσθηκε και υπογράφηκε ως ακολούθως από τα συμβαλλόμενα μέρη.</w:t>
      </w:r>
    </w:p>
    <w:p w:rsidR="002A6C13" w:rsidRPr="002A6C13" w:rsidRDefault="002A6C13" w:rsidP="002A6C13"/>
    <w:p w:rsidR="002A6C13" w:rsidRPr="002A6C13" w:rsidRDefault="002A6C13" w:rsidP="002A6C13">
      <w:r w:rsidRPr="002A6C13">
        <w:t>ΟΙ ΣΥΜΒΑΛΛΟΜΕΝΟΙ</w:t>
      </w:r>
    </w:p>
    <w:p w:rsidR="002A6C13" w:rsidRPr="002A6C13" w:rsidRDefault="002A6C13" w:rsidP="002A6C13"/>
    <w:tbl>
      <w:tblPr>
        <w:tblW w:w="0" w:type="auto"/>
        <w:jc w:val="center"/>
        <w:tblLook w:val="04A0" w:firstRow="1" w:lastRow="0" w:firstColumn="1" w:lastColumn="0" w:noHBand="0" w:noVBand="1"/>
      </w:tblPr>
      <w:tblGrid>
        <w:gridCol w:w="3085"/>
        <w:gridCol w:w="2268"/>
        <w:gridCol w:w="3169"/>
      </w:tblGrid>
      <w:tr w:rsidR="002A6C13" w:rsidRPr="002A6C13" w:rsidTr="00046312">
        <w:trPr>
          <w:trHeight w:val="1301"/>
          <w:jc w:val="center"/>
        </w:trPr>
        <w:tc>
          <w:tcPr>
            <w:tcW w:w="3085" w:type="dxa"/>
            <w:shd w:val="clear" w:color="auto" w:fill="auto"/>
            <w:vAlign w:val="center"/>
          </w:tcPr>
          <w:p w:rsidR="002A6C13" w:rsidRPr="002A6C13" w:rsidRDefault="002A6C13" w:rsidP="002A6C13">
            <w:r w:rsidRPr="002A6C13">
              <w:t>…………………………………</w:t>
            </w:r>
          </w:p>
        </w:tc>
        <w:tc>
          <w:tcPr>
            <w:tcW w:w="2268" w:type="dxa"/>
            <w:shd w:val="clear" w:color="auto" w:fill="auto"/>
            <w:vAlign w:val="center"/>
          </w:tcPr>
          <w:p w:rsidR="002A6C13" w:rsidRPr="002A6C13" w:rsidRDefault="002A6C13" w:rsidP="002A6C13"/>
        </w:tc>
        <w:tc>
          <w:tcPr>
            <w:tcW w:w="3169" w:type="dxa"/>
            <w:shd w:val="clear" w:color="auto" w:fill="auto"/>
            <w:vAlign w:val="center"/>
          </w:tcPr>
          <w:p w:rsidR="002A6C13" w:rsidRPr="002A6C13" w:rsidRDefault="002A6C13" w:rsidP="002A6C13">
            <w:r w:rsidRPr="002A6C13">
              <w:t>…………………………………</w:t>
            </w:r>
          </w:p>
        </w:tc>
      </w:tr>
      <w:tr w:rsidR="002A6C13" w:rsidRPr="002A6C13" w:rsidTr="00046312">
        <w:trPr>
          <w:trHeight w:val="838"/>
          <w:jc w:val="center"/>
        </w:trPr>
        <w:tc>
          <w:tcPr>
            <w:tcW w:w="3085" w:type="dxa"/>
            <w:shd w:val="clear" w:color="auto" w:fill="auto"/>
            <w:vAlign w:val="center"/>
          </w:tcPr>
          <w:p w:rsidR="002A6C13" w:rsidRPr="002A6C13" w:rsidRDefault="002A6C13" w:rsidP="002A6C13">
            <w:r w:rsidRPr="002A6C13">
              <w:t>ΓΙΑ ΤΗΝ ΑΝΑΘΕΤΟΥΣΑ ΑΡΧΗ</w:t>
            </w:r>
          </w:p>
        </w:tc>
        <w:tc>
          <w:tcPr>
            <w:tcW w:w="2268" w:type="dxa"/>
            <w:shd w:val="clear" w:color="auto" w:fill="auto"/>
            <w:vAlign w:val="center"/>
          </w:tcPr>
          <w:p w:rsidR="002A6C13" w:rsidRPr="002A6C13" w:rsidRDefault="002A6C13" w:rsidP="002A6C13"/>
        </w:tc>
        <w:tc>
          <w:tcPr>
            <w:tcW w:w="3169" w:type="dxa"/>
            <w:shd w:val="clear" w:color="auto" w:fill="auto"/>
            <w:vAlign w:val="center"/>
          </w:tcPr>
          <w:p w:rsidR="002A6C13" w:rsidRPr="002A6C13" w:rsidRDefault="002A6C13" w:rsidP="002A6C13">
            <w:r w:rsidRPr="002A6C13">
              <w:t>ΓΙΑ ΤΟΝ ΑΝΑΔΟΧΟ</w:t>
            </w:r>
          </w:p>
        </w:tc>
      </w:tr>
    </w:tbl>
    <w:p w:rsidR="002A6C13" w:rsidRPr="002A6C13" w:rsidRDefault="002A6C13" w:rsidP="002A6C13"/>
    <w:p w:rsidR="002A6C13" w:rsidRPr="002A6C13" w:rsidRDefault="002A6C13" w:rsidP="002A6C13">
      <w:r w:rsidRPr="002A6C13">
        <w:t>ΡΗΤΡΑ ΑΚΕΡΑΙΟΤΗΤΑΣ [επισυνάπτεται στο συμφωνητικό]</w:t>
      </w:r>
    </w:p>
    <w:p w:rsidR="002A6C13" w:rsidRPr="002A6C13" w:rsidRDefault="002A6C13" w:rsidP="002A6C13"/>
    <w:p w:rsidR="002A6C13" w:rsidRPr="002A6C13" w:rsidRDefault="002A6C13" w:rsidP="002A6C13">
      <w:r w:rsidRPr="002A6C13">
        <w:lastRenderedPageBreak/>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2A6C13" w:rsidRPr="002A6C13" w:rsidRDefault="002A6C13" w:rsidP="002A6C13">
      <w:r w:rsidRPr="002A6C13">
        <w:t>Ειδικότερα ότι:</w:t>
      </w:r>
    </w:p>
    <w:p w:rsidR="002A6C13" w:rsidRPr="002A6C13" w:rsidRDefault="002A6C13" w:rsidP="002A6C13">
      <w:r w:rsidRPr="002A6C13">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2A6C13" w:rsidRPr="002A6C13" w:rsidRDefault="002A6C13" w:rsidP="002A6C13">
      <w:r w:rsidRPr="002A6C13">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2A6C13" w:rsidRPr="002A6C13" w:rsidRDefault="002A6C13" w:rsidP="002A6C13">
      <w:r w:rsidRPr="002A6C13">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2A6C13">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2A6C13" w:rsidRPr="002A6C13" w:rsidRDefault="002A6C13" w:rsidP="002A6C13">
      <w:r w:rsidRPr="002A6C13">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2A6C13" w:rsidRPr="002A6C13" w:rsidRDefault="002A6C13" w:rsidP="002A6C13">
      <w:r w:rsidRPr="002A6C13">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2A6C13" w:rsidRPr="002A6C13" w:rsidRDefault="002A6C13" w:rsidP="002A6C13">
      <w:r w:rsidRPr="002A6C13">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2A6C13" w:rsidRPr="002A6C13" w:rsidRDefault="002A6C13" w:rsidP="002A6C13">
      <w:r w:rsidRPr="002A6C13">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w:t>
      </w:r>
      <w:r w:rsidRPr="002A6C13">
        <w:lastRenderedPageBreak/>
        <w:t xml:space="preserve">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2A6C13" w:rsidRPr="002A6C13" w:rsidRDefault="002A6C13" w:rsidP="002A6C13">
      <w:r w:rsidRPr="002A6C13">
        <w:t xml:space="preserve">9) [Σε περίπτωση χρησιμοποίησης υπεργολάβου] </w:t>
      </w:r>
    </w:p>
    <w:p w:rsidR="002A6C13" w:rsidRPr="002A6C13" w:rsidRDefault="002A6C13" w:rsidP="002A6C13"/>
    <w:p w:rsidR="002A6C13" w:rsidRPr="002A6C13" w:rsidRDefault="002A6C13" w:rsidP="002A6C13">
      <w:r w:rsidRPr="002A6C13">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2A6C13" w:rsidRPr="002A6C13" w:rsidRDefault="002A6C13" w:rsidP="002A6C13">
      <w:r w:rsidRPr="002A6C13">
        <w:t>Υπογραφή/Σφραγίδα</w:t>
      </w:r>
    </w:p>
    <w:p w:rsidR="002A6C13" w:rsidRPr="002A6C13" w:rsidRDefault="002A6C13" w:rsidP="002A6C13"/>
    <w:p w:rsidR="002A6C13" w:rsidRPr="002A6C13" w:rsidRDefault="002A6C13" w:rsidP="002A6C13">
      <w:r w:rsidRPr="002A6C13">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2A6C13" w:rsidRPr="002A6C13" w:rsidRDefault="002A6C13" w:rsidP="002A6C13">
      <w:r w:rsidRPr="002A6C13">
        <w:br w:type="page"/>
      </w:r>
    </w:p>
    <w:p w:rsidR="002A6C13" w:rsidRPr="002A6C13" w:rsidRDefault="002A6C13" w:rsidP="002A6C13">
      <w:bookmarkStart w:id="11" w:name="_Toc214352288"/>
      <w:r w:rsidRPr="002A6C13">
        <w:lastRenderedPageBreak/>
        <w:t>ΠΑΡΑΡΤΗΜΑ IX – Υπόδειγμα πίνακα υπολογισμού αξίας εγγυητικής επιστολής</w:t>
      </w:r>
      <w:bookmarkEnd w:id="11"/>
    </w:p>
    <w:p w:rsidR="002A6C13" w:rsidRPr="002A6C13" w:rsidRDefault="002A6C13" w:rsidP="002A6C13"/>
    <w:tbl>
      <w:tblPr>
        <w:tblW w:w="9659" w:type="dxa"/>
        <w:tblInd w:w="93" w:type="dxa"/>
        <w:tblLook w:val="04A0" w:firstRow="1" w:lastRow="0" w:firstColumn="1" w:lastColumn="0" w:noHBand="0" w:noVBand="1"/>
      </w:tblPr>
      <w:tblGrid>
        <w:gridCol w:w="578"/>
        <w:gridCol w:w="1045"/>
        <w:gridCol w:w="5196"/>
        <w:gridCol w:w="1340"/>
        <w:gridCol w:w="1500"/>
      </w:tblGrid>
      <w:tr w:rsidR="002A6C13" w:rsidRPr="002A6C13" w:rsidTr="00046312">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6C13" w:rsidRPr="002A6C13" w:rsidRDefault="002A6C13" w:rsidP="002A6C13">
            <w:r w:rsidRPr="002A6C13">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2A6C13" w:rsidRPr="002A6C13" w:rsidRDefault="002A6C13" w:rsidP="002A6C13">
            <w:r w:rsidRPr="002A6C13">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2A6C13" w:rsidRPr="002A6C13" w:rsidRDefault="002A6C13" w:rsidP="002A6C13">
            <w:r w:rsidRPr="002A6C13">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2A6C13" w:rsidRPr="002A6C13" w:rsidRDefault="002A6C13" w:rsidP="002A6C13">
            <w:r w:rsidRPr="002A6C13">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2A6C13" w:rsidRPr="002A6C13" w:rsidRDefault="002A6C13" w:rsidP="002A6C13">
            <w:r w:rsidRPr="002A6C13">
              <w:t>ΥΨΟΣ ΕΓΓΥΗΤΙΚΗΣ ΕΠΙΣΤΟΛΗΣ ΑΝΑ ΤΜΗΜΑ</w:t>
            </w:r>
          </w:p>
        </w:tc>
      </w:tr>
    </w:tbl>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r w:rsidRPr="002A6C13">
        <w:t>Ο παραπάνω πίνακας βρίσκεται αναρτημένος στον ηλεκτρονικό χώρο του διαγωνισμού σε μορφή excel, συμπληρώνεται δε από τους υποψηφίους οικονομικούς φορείς μόνο με τον μηδενισμό της αξίας  στις στήλες ΣΥΝΟΛΙΚΗ ΑΞΙΑ ΧΩΡΙΣ ΦΠΑ  και ΥΨΟΣ ΕΓΓΥΗΤΙΚΗΣ ΕΠΙΣΤΟΛΗΣ ΑΝΑ ΤΜΗΜΑ, για τα είδη που δεν προσφέρουν,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excel.</w:t>
      </w:r>
    </w:p>
    <w:p w:rsidR="002A6C13" w:rsidRPr="002A6C13" w:rsidRDefault="002A6C13" w:rsidP="002A6C13">
      <w:r w:rsidRPr="002A6C13">
        <w:br w:type="page"/>
      </w:r>
    </w:p>
    <w:p w:rsidR="002A6C13" w:rsidRPr="002A6C13" w:rsidRDefault="002A6C13" w:rsidP="002A6C13">
      <w:bookmarkStart w:id="12" w:name="_Toc214352289"/>
      <w:r w:rsidRPr="002A6C13">
        <w:lastRenderedPageBreak/>
        <w:t>ΠΑΡΑΡΤΗΜΑ X – Περιεχόμενο υπεύθυνης δήλωσης που προσκομίζεται ως δικαιολογητικό κατακύρωσης.</w:t>
      </w:r>
      <w:bookmarkEnd w:id="12"/>
    </w:p>
    <w:p w:rsidR="002A6C13" w:rsidRPr="002A6C13" w:rsidRDefault="002A6C13" w:rsidP="002A6C13"/>
    <w:p w:rsidR="002A6C13" w:rsidRPr="002A6C13" w:rsidRDefault="002A6C13" w:rsidP="002A6C13">
      <w:r w:rsidRPr="002A6C13">
        <w:t>ΠΕΡΙΕΧΟΜΕΝΟ ΥΠΕΥΘΥΝΗΣ-ΩΝ ΔΗΛΩΣΗΣ-ΔΗΛΩΣΕΩΝ ΠΟΥ ΠΡΟΣΚΟΜΙΖΟΝΤΑΙ ΩΣ ΔΙΚΑΙΟΛΟΓΗΤΙΚΑ ΚΑΤΑΚΥΡΩΣΗΣ</w:t>
      </w:r>
      <w:r w:rsidRPr="002A6C13">
        <w:footnoteReference w:id="22"/>
      </w:r>
    </w:p>
    <w:p w:rsidR="002A6C13" w:rsidRPr="002A6C13" w:rsidRDefault="002A6C13" w:rsidP="002A6C13"/>
    <w:p w:rsidR="002A6C13" w:rsidRPr="002A6C13" w:rsidRDefault="002A6C13" w:rsidP="002A6C13">
      <w:r w:rsidRPr="002A6C13">
        <w:t>Δηλώνω υπεύθυνα ότι:</w:t>
      </w:r>
    </w:p>
    <w:p w:rsidR="002A6C13" w:rsidRPr="002A6C13" w:rsidRDefault="002A6C13" w:rsidP="002A6C13"/>
    <w:p w:rsidR="002A6C13" w:rsidRPr="002A6C13" w:rsidRDefault="002A6C13" w:rsidP="002A6C13">
      <w:r w:rsidRPr="002A6C13">
        <w:t>Παράγραφος 2.2.3.2. διακήρυξης:</w:t>
      </w:r>
    </w:p>
    <w:p w:rsidR="002A6C13" w:rsidRPr="002A6C13" w:rsidRDefault="002A6C13" w:rsidP="002A6C13">
      <w:r w:rsidRPr="002A6C13">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2A6C13">
        <w:footnoteReference w:id="23"/>
      </w:r>
      <w:r w:rsidRPr="002A6C13">
        <w:t>,</w:t>
      </w:r>
      <w:r w:rsidRPr="002A6C13">
        <w:footnoteReference w:id="24"/>
      </w:r>
      <w:r w:rsidRPr="002A6C13">
        <w:t xml:space="preserve">. </w:t>
      </w:r>
    </w:p>
    <w:p w:rsidR="002A6C13" w:rsidRPr="002A6C13" w:rsidRDefault="002A6C13" w:rsidP="002A6C13">
      <w:r w:rsidRPr="002A6C13">
        <w:t>Ή</w:t>
      </w:r>
    </w:p>
    <w:p w:rsidR="002A6C13" w:rsidRPr="002A6C13" w:rsidRDefault="002A6C13" w:rsidP="002A6C13">
      <w:r w:rsidRPr="002A6C13">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 αλλά τα συγκεκριμένα ποσά είναι εξαιρετικά μικρά. [αναγράφονται τα ποσά]</w:t>
      </w:r>
    </w:p>
    <w:p w:rsidR="002A6C13" w:rsidRPr="002A6C13" w:rsidRDefault="002A6C13" w:rsidP="002A6C13">
      <w:r w:rsidRPr="002A6C13">
        <w:t>Ή</w:t>
      </w:r>
    </w:p>
    <w:p w:rsidR="002A6C13" w:rsidRPr="002A6C13" w:rsidRDefault="002A6C13" w:rsidP="002A6C13">
      <w:r w:rsidRPr="002A6C13">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w:t>
      </w:r>
      <w:r w:rsidRPr="002A6C13">
        <w:lastRenderedPageBreak/>
        <w:t>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2A6C13" w:rsidRPr="002A6C13" w:rsidRDefault="002A6C13" w:rsidP="002A6C13"/>
    <w:p w:rsidR="002A6C13" w:rsidRPr="002A6C13" w:rsidRDefault="002A6C13" w:rsidP="002A6C13">
      <w:r w:rsidRPr="002A6C13">
        <w:t>Παράγραφος 2.2.3.4. περ. α Διακήρυξης</w:t>
      </w:r>
    </w:p>
    <w:p w:rsidR="002A6C13" w:rsidRPr="002A6C13" w:rsidRDefault="002A6C13" w:rsidP="002A6C13">
      <w:r w:rsidRPr="002A6C13">
        <w:t>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2A6C13" w:rsidRPr="002A6C13" w:rsidRDefault="002A6C13" w:rsidP="002A6C13"/>
    <w:p w:rsidR="002A6C13" w:rsidRPr="002A6C13" w:rsidRDefault="002A6C13" w:rsidP="002A6C13">
      <w:r w:rsidRPr="002A6C13">
        <w:t>Παράγραφος 2.2.3.4. περ. β Διακήρυξης</w:t>
      </w:r>
      <w:r w:rsidRPr="002A6C13">
        <w:footnoteReference w:id="25"/>
      </w:r>
    </w:p>
    <w:p w:rsidR="002A6C13" w:rsidRPr="002A6C13" w:rsidRDefault="002A6C13" w:rsidP="002A6C13">
      <w:r w:rsidRPr="002A6C13">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2A6C13" w:rsidRPr="002A6C13" w:rsidRDefault="002A6C13" w:rsidP="002A6C13">
      <w:r w:rsidRPr="002A6C13">
        <w:t>Ιδίως στην περίπτωση εξυγίανσης:</w:t>
      </w:r>
    </w:p>
    <w:p w:rsidR="002A6C13" w:rsidRPr="002A6C13" w:rsidRDefault="002A6C13" w:rsidP="002A6C13">
      <w:r w:rsidRPr="002A6C13">
        <w:t xml:space="preserve">Έχω/ουμε υπαχθεί σε διαδικασία εξυγίανσης [αναγράφεται ο αριθμός και η ημερομηνία έκδοσης δικαστικής απόφασης] και τηρώ/τηρούμε τους όρους αυτής. </w:t>
      </w:r>
    </w:p>
    <w:p w:rsidR="002A6C13" w:rsidRPr="002A6C13" w:rsidRDefault="002A6C13" w:rsidP="002A6C13"/>
    <w:p w:rsidR="002A6C13" w:rsidRPr="002A6C13" w:rsidRDefault="002A6C13" w:rsidP="002A6C13">
      <w:r w:rsidRPr="002A6C13">
        <w:t>Παράγραφος 2.2.3.5.α Διακήρυξης</w:t>
      </w:r>
      <w:r w:rsidRPr="002A6C13">
        <w:footnoteReference w:id="26"/>
      </w:r>
    </w:p>
    <w:p w:rsidR="002A6C13" w:rsidRPr="002A6C13" w:rsidRDefault="002A6C13" w:rsidP="002A6C13"/>
    <w:p w:rsidR="002A6C13" w:rsidRPr="002A6C13" w:rsidRDefault="002A6C13" w:rsidP="002A6C13">
      <w:r w:rsidRPr="002A6C13">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2A6C13" w:rsidRPr="002A6C13" w:rsidRDefault="002A6C13" w:rsidP="002A6C13">
      <w:r w:rsidRPr="002A6C13">
        <w:t xml:space="preserve">Συγκεκριμένα δηλώνω ότι: </w:t>
      </w:r>
    </w:p>
    <w:p w:rsidR="002A6C13" w:rsidRPr="002A6C13" w:rsidRDefault="002A6C13" w:rsidP="002A6C13">
      <w:r w:rsidRPr="002A6C13">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2A6C13" w:rsidRPr="002A6C13" w:rsidRDefault="002A6C13" w:rsidP="002A6C13">
      <w:r w:rsidRPr="002A6C13">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2A6C13" w:rsidRPr="002A6C13" w:rsidRDefault="002A6C13" w:rsidP="002A6C13">
      <w:r w:rsidRPr="002A6C13">
        <w:lastRenderedPageBreak/>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2A6C13" w:rsidRPr="002A6C13" w:rsidRDefault="002A6C13" w:rsidP="002A6C13">
      <w:r w:rsidRPr="002A6C13">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2A6C13" w:rsidRPr="002A6C13" w:rsidRDefault="002A6C13" w:rsidP="002A6C13"/>
    <w:p w:rsidR="002A6C13" w:rsidRPr="002A6C13" w:rsidRDefault="002A6C13" w:rsidP="002A6C13">
      <w:r w:rsidRPr="002A6C13">
        <w:t>Παράγραφος 2.2.3.9. Διακήρυξης:</w:t>
      </w:r>
    </w:p>
    <w:p w:rsidR="002A6C13" w:rsidRPr="002A6C13" w:rsidRDefault="002A6C13" w:rsidP="002A6C13">
      <w:r w:rsidRPr="002A6C13">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2A6C13" w:rsidRPr="002A6C13" w:rsidRDefault="002A6C13" w:rsidP="002A6C13">
      <w:r w:rsidRPr="002A6C13">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[αναφέρεται αριθμός και ημερομηνία απόφασης καθώς και πληροφορίες για την κύρια δίκη] </w:t>
      </w:r>
    </w:p>
    <w:p w:rsidR="002A6C13" w:rsidRPr="002A6C13" w:rsidRDefault="002A6C13" w:rsidP="002A6C13"/>
    <w:p w:rsidR="002A6C13" w:rsidRPr="002A6C13" w:rsidRDefault="002A6C13" w:rsidP="002A6C13">
      <w:r w:rsidRPr="002A6C13">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2A6C13" w:rsidRPr="002A6C13" w:rsidRDefault="002A6C13" w:rsidP="002A6C13">
      <w:r w:rsidRPr="002A6C13">
        <w:t>ΔΗΛΩΣΗ ΟΨΙΓΕΝΩΝ ΜΕΤΑΒΟΛΩΝ</w:t>
      </w:r>
      <w:r w:rsidRPr="002A6C13">
        <w:footnoteReference w:id="27"/>
      </w:r>
    </w:p>
    <w:p w:rsidR="002A6C13" w:rsidRPr="002A6C13" w:rsidRDefault="002A6C13" w:rsidP="002A6C13"/>
    <w:p w:rsidR="002A6C13" w:rsidRPr="002A6C13" w:rsidRDefault="002A6C13" w:rsidP="002A6C13">
      <w:r w:rsidRPr="002A6C13">
        <w:t xml:space="preserve">Δεν έχουν επέλθει στο πρόσωπό μου/μας οψιγενείς μεταβολές κατά την έννοια του άρθρου 104 του ν. 4412/2016. </w:t>
      </w:r>
    </w:p>
    <w:p w:rsidR="002A6C13" w:rsidRPr="002A6C13" w:rsidRDefault="002A6C13" w:rsidP="002A6C13">
      <w:r w:rsidRPr="002A6C13">
        <w:br w:type="page"/>
      </w:r>
      <w:r w:rsidRPr="002A6C13">
        <w:lastRenderedPageBreak/>
        <w:t>ΔΗΛΩΣΗ</w:t>
      </w:r>
    </w:p>
    <w:p w:rsidR="002A6C13" w:rsidRPr="002A6C13" w:rsidRDefault="002A6C13" w:rsidP="002A6C13">
      <w:r w:rsidRPr="002A6C13">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2A6C13" w:rsidRPr="002A6C13" w:rsidRDefault="002A6C13" w:rsidP="002A6C13">
      <w:bookmarkStart w:id="13" w:name="_Toc212450586"/>
    </w:p>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p w:rsidR="002A6C13" w:rsidRPr="002A6C13" w:rsidRDefault="002A6C13" w:rsidP="002A6C13">
      <w:bookmarkStart w:id="14" w:name="_Toc214352290"/>
      <w:r w:rsidRPr="002A6C13">
        <w:t>ΠΑΡΑΡΤΗΜΑ XI – Υπόδειγμα περιεχομένου Υ.Δ. περί μη ρωσικής εμπλοκής</w:t>
      </w:r>
      <w:bookmarkEnd w:id="13"/>
      <w:bookmarkEnd w:id="14"/>
      <w:r w:rsidRPr="002A6C13">
        <w:t xml:space="preserve"> </w:t>
      </w:r>
    </w:p>
    <w:p w:rsidR="002A6C13" w:rsidRPr="002A6C13" w:rsidRDefault="002A6C13" w:rsidP="002A6C13"/>
    <w:p w:rsidR="002A6C13" w:rsidRPr="002A6C13" w:rsidRDefault="002A6C13" w:rsidP="002A6C13">
      <w:r w:rsidRPr="002A6C13">
        <w:t>Το περιεχόμενο της Υ.Δ. περί της μη συνδρομής των καταστάσεων ρωσικής εμπλοκής,  που περιγράφονται στην παρ. 2.2.3.5.α της παρούσας, είναι το ακόλουθο:</w:t>
      </w:r>
    </w:p>
    <w:p w:rsidR="002A6C13" w:rsidRPr="002A6C13" w:rsidRDefault="002A6C13" w:rsidP="002A6C13">
      <w:r w:rsidRPr="002A6C13">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2A6C13" w:rsidRPr="002A6C13" w:rsidRDefault="002A6C13" w:rsidP="002A6C13">
      <w:r w:rsidRPr="002A6C13">
        <w:t xml:space="preserve">Συγκεκριμένα δηλώνω ότι: </w:t>
      </w:r>
    </w:p>
    <w:p w:rsidR="002A6C13" w:rsidRPr="002A6C13" w:rsidRDefault="002A6C13" w:rsidP="002A6C13">
      <w:r w:rsidRPr="002A6C13">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2A6C13" w:rsidRPr="002A6C13" w:rsidRDefault="002A6C13" w:rsidP="002A6C13">
      <w:r w:rsidRPr="002A6C13">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2A6C13" w:rsidRPr="002A6C13" w:rsidRDefault="002A6C13" w:rsidP="002A6C13">
      <w:r w:rsidRPr="002A6C13">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2A6C13" w:rsidRPr="002A6C13" w:rsidRDefault="002A6C13" w:rsidP="002A6C13">
      <w:r w:rsidRPr="002A6C13">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2A6C13" w:rsidRPr="002A6C13" w:rsidRDefault="002A6C13" w:rsidP="002A6C13"/>
    <w:p w:rsidR="009562CA" w:rsidRDefault="009562CA">
      <w:bookmarkStart w:id="15" w:name="_GoBack"/>
      <w:bookmarkEnd w:id="15"/>
    </w:p>
    <w:sectPr w:rsidR="009562CA"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297B" w:rsidRDefault="00E2297B" w:rsidP="002A6C13">
      <w:pPr>
        <w:spacing w:after="0" w:line="240" w:lineRule="auto"/>
      </w:pPr>
      <w:r>
        <w:separator/>
      </w:r>
    </w:p>
  </w:endnote>
  <w:endnote w:type="continuationSeparator" w:id="0">
    <w:p w:rsidR="00E2297B" w:rsidRDefault="00E2297B" w:rsidP="002A6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C13" w:rsidRPr="002A6C13" w:rsidRDefault="002A6C13" w:rsidP="002A6C13"/>
  <w:p w:rsidR="002A6C13" w:rsidRPr="002A6C13" w:rsidRDefault="002A6C13" w:rsidP="002A6C13">
    <w:r w:rsidRPr="002A6C13">
      <w:t xml:space="preserve">Σελίδα </w:t>
    </w:r>
    <w:r w:rsidRPr="002A6C13">
      <w:fldChar w:fldCharType="begin"/>
    </w:r>
    <w:r w:rsidRPr="002A6C13">
      <w:instrText xml:space="preserve"> PAGE </w:instrText>
    </w:r>
    <w:r w:rsidRPr="002A6C13">
      <w:fldChar w:fldCharType="separate"/>
    </w:r>
    <w:r w:rsidRPr="002A6C13">
      <w:t>12</w:t>
    </w:r>
    <w:r w:rsidRPr="002A6C1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297B" w:rsidRDefault="00E2297B" w:rsidP="002A6C13">
      <w:pPr>
        <w:spacing w:after="0" w:line="240" w:lineRule="auto"/>
      </w:pPr>
      <w:r>
        <w:separator/>
      </w:r>
    </w:p>
  </w:footnote>
  <w:footnote w:type="continuationSeparator" w:id="0">
    <w:p w:rsidR="00E2297B" w:rsidRDefault="00E2297B" w:rsidP="002A6C13">
      <w:pPr>
        <w:spacing w:after="0" w:line="240" w:lineRule="auto"/>
      </w:pPr>
      <w:r>
        <w:continuationSeparator/>
      </w:r>
    </w:p>
  </w:footnote>
  <w:footnote w:id="1">
    <w:p w:rsidR="002A6C13" w:rsidRPr="002A6C13" w:rsidRDefault="002A6C13" w:rsidP="002A6C13">
      <w:r w:rsidRPr="002A6C13">
        <w:footnoteRef/>
      </w:r>
      <w:r w:rsidRPr="002A6C13">
        <w:tab/>
        <w:t xml:space="preserve"> Όπως ορίζεται στα έγγραφα της σύμβασης.</w:t>
      </w:r>
    </w:p>
  </w:footnote>
  <w:footnote w:id="2">
    <w:p w:rsidR="002A6C13" w:rsidRPr="002A6C13" w:rsidRDefault="002A6C13" w:rsidP="002A6C13">
      <w:r w:rsidRPr="002A6C13">
        <w:footnoteRef/>
      </w:r>
      <w:r w:rsidRPr="002A6C13">
        <w:tab/>
        <w:t xml:space="preserve"> Όπως ορίζεται στα έγγραφα της σύμβασης.</w:t>
      </w:r>
    </w:p>
  </w:footnote>
  <w:footnote w:id="3">
    <w:p w:rsidR="002A6C13" w:rsidRPr="002A6C13" w:rsidRDefault="002A6C13" w:rsidP="002A6C13">
      <w:r w:rsidRPr="002A6C13">
        <w:footnoteRef/>
      </w:r>
      <w:r w:rsidRPr="002A6C13">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2A6C13" w:rsidRPr="002A6C13" w:rsidRDefault="002A6C13" w:rsidP="002A6C13">
      <w:r w:rsidRPr="002A6C13">
        <w:footnoteRef/>
      </w:r>
      <w:r w:rsidRPr="002A6C13">
        <w:tab/>
        <w:t>ο.π. υποσ. 3.</w:t>
      </w:r>
    </w:p>
  </w:footnote>
  <w:footnote w:id="5">
    <w:p w:rsidR="002A6C13" w:rsidRPr="002A6C13" w:rsidRDefault="002A6C13" w:rsidP="002A6C13">
      <w:r w:rsidRPr="002A6C13">
        <w:footnoteRef/>
      </w:r>
      <w:r w:rsidRPr="002A6C13">
        <w:tab/>
        <w:t xml:space="preserve"> Συμπληρώνεται με όλα τα μέλη της ένωσης / κοινοπραξίας.</w:t>
      </w:r>
    </w:p>
  </w:footnote>
  <w:footnote w:id="6">
    <w:p w:rsidR="002A6C13" w:rsidRPr="002A6C13" w:rsidRDefault="002A6C13" w:rsidP="002A6C13">
      <w:r w:rsidRPr="002A6C13">
        <w:footnoteRef/>
      </w:r>
      <w:r w:rsidRPr="002A6C13">
        <w:tab/>
        <w:t xml:space="preserve"> Συνοπτική περιγραφή των προς προμήθεια αγαθών /  υπηρεσιών, κλπ σύμφωνα με το άρθρο 25 του πδ 118/2007. </w:t>
      </w:r>
    </w:p>
  </w:footnote>
  <w:footnote w:id="7">
    <w:p w:rsidR="002A6C13" w:rsidRPr="002A6C13" w:rsidRDefault="002A6C13" w:rsidP="002A6C13">
      <w:r w:rsidRPr="002A6C13">
        <w:footnoteRef/>
      </w:r>
      <w:r w:rsidRPr="002A6C13">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2A6C13" w:rsidRPr="002A6C13" w:rsidRDefault="002A6C13" w:rsidP="002A6C13">
      <w:r w:rsidRPr="002A6C13">
        <w:footnoteRef/>
      </w:r>
      <w:r w:rsidRPr="002A6C13">
        <w:tab/>
        <w:t>Να οριστεί ο χρόνος σύμφωνα με τις κείμενες διατάξεις.</w:t>
      </w:r>
    </w:p>
  </w:footnote>
  <w:footnote w:id="9">
    <w:p w:rsidR="002A6C13" w:rsidRPr="002A6C13" w:rsidRDefault="002A6C13" w:rsidP="002A6C13">
      <w:r w:rsidRPr="002A6C13">
        <w:footnoteRef/>
      </w:r>
      <w:r w:rsidRPr="002A6C13">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2A6C13" w:rsidRPr="002A6C13" w:rsidRDefault="002A6C13" w:rsidP="002A6C13">
      <w:r w:rsidRPr="002A6C13">
        <w:footnoteRef/>
      </w:r>
      <w:r w:rsidRPr="002A6C13">
        <w:tab/>
        <w:t xml:space="preserve"> Άρθρο 157 παρ. 1 περ. α εδαφ γ του ν. 4281/2014.</w:t>
      </w:r>
    </w:p>
  </w:footnote>
  <w:footnote w:id="11">
    <w:p w:rsidR="002A6C13" w:rsidRPr="002A6C13" w:rsidRDefault="002A6C13" w:rsidP="002A6C13">
      <w:r w:rsidRPr="002A6C13">
        <w:footnoteRef/>
      </w:r>
      <w:r w:rsidRPr="002A6C13">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2A6C13" w:rsidRPr="002A6C13" w:rsidRDefault="002A6C13" w:rsidP="002A6C13">
      <w:r w:rsidRPr="002A6C13">
        <w:t>1</w:t>
      </w:r>
      <w:r w:rsidRPr="002A6C13">
        <w:tab/>
        <w:t xml:space="preserve"> Όπως ορίζεται στα έγγραφα της σύμβασης.</w:t>
      </w:r>
    </w:p>
  </w:footnote>
  <w:footnote w:id="13">
    <w:p w:rsidR="002A6C13" w:rsidRPr="002A6C13" w:rsidRDefault="002A6C13" w:rsidP="002A6C13">
      <w:r w:rsidRPr="002A6C13">
        <w:t>2</w:t>
      </w:r>
      <w:r w:rsidRPr="002A6C13">
        <w:tab/>
        <w:t xml:space="preserve"> Όπως ορίζεται στα έγγραφα της σύμβασης.</w:t>
      </w:r>
    </w:p>
  </w:footnote>
  <w:footnote w:id="14">
    <w:p w:rsidR="002A6C13" w:rsidRPr="002A6C13" w:rsidRDefault="002A6C13" w:rsidP="002A6C13">
      <w:r w:rsidRPr="002A6C13">
        <w:t>3</w:t>
      </w:r>
      <w:r w:rsidRPr="002A6C13">
        <w:tab/>
        <w:t>Ολογράφως και σε παρένθεση αριθμητικώς. Στο ποσό δεν υπολογίζεται ο ΦΠΑ.</w:t>
      </w:r>
    </w:p>
  </w:footnote>
  <w:footnote w:id="15">
    <w:p w:rsidR="002A6C13" w:rsidRPr="002A6C13" w:rsidRDefault="002A6C13" w:rsidP="002A6C13">
      <w:r w:rsidRPr="002A6C13">
        <w:t>4</w:t>
      </w:r>
      <w:r w:rsidRPr="002A6C13">
        <w:tab/>
        <w:t xml:space="preserve"> Όπως υποσημείωση 3.</w:t>
      </w:r>
    </w:p>
  </w:footnote>
  <w:footnote w:id="16">
    <w:p w:rsidR="002A6C13" w:rsidRPr="002A6C13" w:rsidRDefault="002A6C13" w:rsidP="002A6C13">
      <w:r w:rsidRPr="002A6C13">
        <w:t>5</w:t>
      </w:r>
      <w:r w:rsidRPr="002A6C13">
        <w:tab/>
        <w:t>Εφόσον αφορά ανάθεση σε τμήματα συμπληρώνεται ο α/α του/ων τμήματος/των για τα οποία υπογράφεται η σχετική σύμβαση.</w:t>
      </w:r>
    </w:p>
  </w:footnote>
  <w:footnote w:id="17">
    <w:p w:rsidR="002A6C13" w:rsidRPr="002A6C13" w:rsidRDefault="002A6C13" w:rsidP="002A6C13">
      <w:r w:rsidRPr="002A6C13">
        <w:t>6</w:t>
      </w:r>
      <w:r w:rsidRPr="002A6C13">
        <w:tab/>
        <w:t xml:space="preserve"> Συνοπτική περιγραφή των προς προμήθεια αγαθών / υπηρεσιών, σύμφωνα με το άρθρο 25 του πδ 118/2007.</w:t>
      </w:r>
    </w:p>
  </w:footnote>
  <w:footnote w:id="18">
    <w:p w:rsidR="002A6C13" w:rsidRPr="002A6C13" w:rsidRDefault="002A6C13" w:rsidP="002A6C13">
      <w:r w:rsidRPr="002A6C13">
        <w:t>7</w:t>
      </w:r>
      <w:r w:rsidRPr="002A6C13">
        <w:tab/>
        <w:t xml:space="preserve"> Να οριστεί ο χρόνος σύμφωνα με τις κείμενες διατάξεις. </w:t>
      </w:r>
    </w:p>
  </w:footnote>
  <w:footnote w:id="19">
    <w:p w:rsidR="002A6C13" w:rsidRPr="002A6C13" w:rsidRDefault="002A6C13" w:rsidP="002A6C13">
      <w:r w:rsidRPr="002A6C13">
        <w:t>8</w:t>
      </w:r>
      <w:r w:rsidRPr="002A6C13">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2A6C13" w:rsidRPr="002A6C13" w:rsidRDefault="002A6C13" w:rsidP="002A6C13">
      <w:r w:rsidRPr="002A6C13">
        <w:t>9</w:t>
      </w:r>
      <w:r w:rsidRPr="002A6C13">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2A6C13" w:rsidRPr="002A6C13" w:rsidRDefault="002A6C13" w:rsidP="002A6C13">
      <w:r w:rsidRPr="002A6C13">
        <w:footnoteRef/>
      </w:r>
      <w:r w:rsidRPr="002A6C13">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2A6C13" w:rsidRPr="002A6C13" w:rsidRDefault="002A6C13" w:rsidP="002A6C13">
      <w:r w:rsidRPr="002A6C13">
        <w:footnoteRef/>
      </w:r>
      <w:r w:rsidRPr="002A6C13">
        <w:t xml:space="preserve"> Αφορά στην περίπτωση που δεν προβλέπεται η έκδοση πιστοποιητικού και δεν είναι υποχρεωτική η ένορκη βεβαίωση κατά τους όρους της διακήρυξης και της κείμενης νομοθεσίας</w:t>
      </w:r>
    </w:p>
  </w:footnote>
  <w:footnote w:id="23">
    <w:p w:rsidR="002A6C13" w:rsidRPr="002A6C13" w:rsidRDefault="002A6C13" w:rsidP="002A6C13">
      <w:r w:rsidRPr="002A6C13">
        <w:footnoteRef/>
      </w:r>
      <w:r w:rsidRPr="002A6C13">
        <w:t xml:space="preserve"> 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2A6C13" w:rsidRPr="002A6C13" w:rsidRDefault="002A6C13" w:rsidP="002A6C13">
      <w:r w:rsidRPr="002A6C13">
        <w:footnoteRef/>
      </w:r>
      <w:r w:rsidRPr="002A6C13">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2A6C13" w:rsidRPr="002A6C13" w:rsidRDefault="002A6C13" w:rsidP="002A6C13"/>
  </w:footnote>
  <w:footnote w:id="25">
    <w:p w:rsidR="002A6C13" w:rsidRPr="002A6C13" w:rsidRDefault="002A6C13" w:rsidP="002A6C13">
      <w:r w:rsidRPr="002A6C13">
        <w:footnoteRef/>
      </w:r>
      <w:r w:rsidRPr="002A6C13">
        <w:t xml:space="preserve"> Ο όρος αυτός περιλαμβάνεται στη Δήλωση εφόσον περιλαμβάνεται στη Διακήρυξη ο συγκεκριμένος  δυνητικός λόγος αποκλεισμού.</w:t>
      </w:r>
    </w:p>
  </w:footnote>
  <w:footnote w:id="26">
    <w:p w:rsidR="002A6C13" w:rsidRPr="002A6C13" w:rsidRDefault="002A6C13" w:rsidP="002A6C13">
      <w:r w:rsidRPr="002A6C13">
        <w:footnoteRef/>
      </w:r>
      <w:r w:rsidRPr="002A6C13">
        <w:t xml:space="preserve"> Ο όρος αυτός περιλαμβάνεται στη Δήλωση εφόσον πρόκειται για σύμβαση άνω των ορίων .</w:t>
      </w:r>
    </w:p>
  </w:footnote>
  <w:footnote w:id="27">
    <w:p w:rsidR="002A6C13" w:rsidRPr="002A6C13" w:rsidRDefault="002A6C13" w:rsidP="002A6C13">
      <w:r w:rsidRPr="002A6C13">
        <w:footnoteRef/>
      </w:r>
      <w:r w:rsidRPr="002A6C13">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C13" w:rsidRPr="002A6C13" w:rsidRDefault="002A6C13" w:rsidP="002A6C13">
    <w:r w:rsidRPr="002A6C13">
      <w:t>ΚΑΤΑΧΩΡΙΣΤΕΑ ΣΤΟ ΚΗΜΔΗΣ</w:t>
    </w:r>
  </w:p>
  <w:p w:rsidR="002A6C13" w:rsidRPr="002A6C13" w:rsidRDefault="002A6C13" w:rsidP="002A6C13">
    <w:r w:rsidRPr="002A6C13">
      <w:t>ΑΝΑΡΤΗΤΕΑ ΣΤΗ ΔΙΑΥΓΕΙΑ</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C13"/>
    <w:rsid w:val="002A6C13"/>
    <w:rsid w:val="009562CA"/>
    <w:rsid w:val="00E229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44625A-38C6-44FE-8EA0-23551EF8B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67</Pages>
  <Words>18033</Words>
  <Characters>97384</Characters>
  <Application>Microsoft Office Word</Application>
  <DocSecurity>0</DocSecurity>
  <Lines>811</Lines>
  <Paragraphs>230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2025-11-19T11:02:00Z</dcterms:created>
  <dcterms:modified xsi:type="dcterms:W3CDTF">2025-11-19T11:02:00Z</dcterms:modified>
</cp:coreProperties>
</file>